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A5B" w:rsidRPr="00DC6439" w:rsidRDefault="00CF7A5B" w:rsidP="00CF7A5B">
      <w:pPr>
        <w:spacing w:line="276" w:lineRule="auto"/>
        <w:ind w:left="426" w:firstLine="283"/>
        <w:jc w:val="right"/>
        <w:rPr>
          <w:rFonts w:eastAsia="Times New Roman"/>
          <w:sz w:val="28"/>
          <w:szCs w:val="28"/>
          <w:lang w:eastAsia="ru-RU"/>
        </w:rPr>
      </w:pPr>
      <w:r w:rsidRPr="00DC6439">
        <w:rPr>
          <w:rFonts w:eastAsia="Times New Roman"/>
          <w:sz w:val="28"/>
          <w:szCs w:val="28"/>
          <w:lang w:eastAsia="ru-RU"/>
        </w:rPr>
        <w:t>УТВЕРЖДЕНО</w:t>
      </w:r>
    </w:p>
    <w:p w:rsidR="007603E0" w:rsidRPr="00DC6439" w:rsidRDefault="007603E0" w:rsidP="00CF7A5B">
      <w:pPr>
        <w:spacing w:line="276" w:lineRule="auto"/>
        <w:ind w:left="426" w:firstLine="283"/>
        <w:jc w:val="right"/>
        <w:rPr>
          <w:rFonts w:eastAsia="Times New Roman"/>
          <w:sz w:val="28"/>
          <w:szCs w:val="28"/>
          <w:lang w:eastAsia="ru-RU"/>
        </w:rPr>
      </w:pPr>
      <w:r w:rsidRPr="00DC6439">
        <w:rPr>
          <w:rFonts w:eastAsia="Times New Roman"/>
          <w:sz w:val="28"/>
          <w:szCs w:val="28"/>
          <w:lang w:eastAsia="ru-RU"/>
        </w:rPr>
        <w:t>главной судейской коллегией</w:t>
      </w:r>
      <w:r w:rsidR="00FC3C13" w:rsidRPr="00DC6439">
        <w:rPr>
          <w:rFonts w:eastAsia="Times New Roman"/>
          <w:sz w:val="28"/>
          <w:szCs w:val="28"/>
          <w:lang w:eastAsia="ru-RU"/>
        </w:rPr>
        <w:t xml:space="preserve"> </w:t>
      </w:r>
    </w:p>
    <w:p w:rsidR="007603E0" w:rsidRPr="00DC6439" w:rsidRDefault="007603E0" w:rsidP="007603E0">
      <w:pPr>
        <w:spacing w:line="276" w:lineRule="auto"/>
        <w:ind w:left="426" w:firstLine="283"/>
        <w:jc w:val="right"/>
        <w:rPr>
          <w:rFonts w:eastAsia="Times New Roman"/>
          <w:sz w:val="28"/>
          <w:szCs w:val="28"/>
          <w:lang w:eastAsia="ru-RU"/>
        </w:rPr>
      </w:pPr>
      <w:r w:rsidRPr="00DC6439">
        <w:rPr>
          <w:rFonts w:eastAsia="Times New Roman"/>
          <w:sz w:val="28"/>
          <w:szCs w:val="28"/>
          <w:lang w:eastAsia="ru-RU"/>
        </w:rPr>
        <w:t xml:space="preserve">регионального этапа </w:t>
      </w:r>
    </w:p>
    <w:p w:rsidR="00FC3C13" w:rsidRPr="00DC6439" w:rsidRDefault="00FC3C13" w:rsidP="007603E0">
      <w:pPr>
        <w:spacing w:line="276" w:lineRule="auto"/>
        <w:ind w:left="426" w:firstLine="283"/>
        <w:jc w:val="right"/>
        <w:rPr>
          <w:rFonts w:eastAsia="Times New Roman"/>
          <w:sz w:val="28"/>
          <w:szCs w:val="28"/>
          <w:lang w:eastAsia="ru-RU"/>
        </w:rPr>
      </w:pPr>
      <w:r w:rsidRPr="00DC6439">
        <w:rPr>
          <w:sz w:val="28"/>
          <w:szCs w:val="28"/>
        </w:rPr>
        <w:t>2022/2023 учебного года</w:t>
      </w:r>
    </w:p>
    <w:p w:rsidR="00E367F1" w:rsidRPr="00DC6439" w:rsidRDefault="00E367F1" w:rsidP="00FC3C13"/>
    <w:p w:rsidR="00D72E43" w:rsidRPr="00DC6439" w:rsidRDefault="00CF7A5B" w:rsidP="00D72E43">
      <w:pPr>
        <w:pStyle w:val="1"/>
        <w:numPr>
          <w:ilvl w:val="0"/>
          <w:numId w:val="0"/>
        </w:numPr>
        <w:spacing w:before="0" w:after="0" w:line="276" w:lineRule="auto"/>
        <w:rPr>
          <w:caps w:val="0"/>
          <w:sz w:val="28"/>
          <w:szCs w:val="28"/>
        </w:rPr>
      </w:pPr>
      <w:r w:rsidRPr="00DC6439">
        <w:rPr>
          <w:caps w:val="0"/>
          <w:sz w:val="28"/>
          <w:szCs w:val="28"/>
        </w:rPr>
        <w:t xml:space="preserve">РЕГЛАМЕНТ </w:t>
      </w:r>
    </w:p>
    <w:p w:rsidR="00D72E43" w:rsidRPr="00DC6439" w:rsidRDefault="00D72E43" w:rsidP="00D72E43">
      <w:pPr>
        <w:tabs>
          <w:tab w:val="left" w:pos="567"/>
        </w:tabs>
        <w:spacing w:line="276" w:lineRule="auto"/>
        <w:jc w:val="center"/>
        <w:rPr>
          <w:b/>
          <w:sz w:val="28"/>
          <w:szCs w:val="28"/>
        </w:rPr>
      </w:pPr>
      <w:r w:rsidRPr="00DC6439">
        <w:rPr>
          <w:b/>
          <w:sz w:val="28"/>
          <w:szCs w:val="28"/>
        </w:rPr>
        <w:t>проведения региональных лично-командных соревнований</w:t>
      </w:r>
    </w:p>
    <w:p w:rsidR="00DC6439" w:rsidRDefault="00D72E43" w:rsidP="00AF444B">
      <w:pPr>
        <w:tabs>
          <w:tab w:val="left" w:pos="567"/>
        </w:tabs>
        <w:spacing w:line="276" w:lineRule="auto"/>
        <w:jc w:val="center"/>
        <w:rPr>
          <w:b/>
          <w:sz w:val="28"/>
          <w:szCs w:val="28"/>
        </w:rPr>
      </w:pPr>
      <w:r w:rsidRPr="00DC6439">
        <w:rPr>
          <w:b/>
          <w:sz w:val="28"/>
          <w:szCs w:val="28"/>
        </w:rPr>
        <w:t xml:space="preserve"> «Я защитник Отечества!» среди обучающихся образовательных организаций Санкт-Петербурга (в соответствии с испытаниями </w:t>
      </w:r>
    </w:p>
    <w:p w:rsidR="00D72E43" w:rsidRPr="00DC6439" w:rsidRDefault="00D72E43" w:rsidP="00D72E43">
      <w:pPr>
        <w:tabs>
          <w:tab w:val="left" w:pos="567"/>
        </w:tabs>
        <w:spacing w:line="276" w:lineRule="auto"/>
        <w:jc w:val="center"/>
        <w:rPr>
          <w:b/>
          <w:sz w:val="28"/>
          <w:szCs w:val="28"/>
        </w:rPr>
      </w:pPr>
      <w:r w:rsidRPr="00DC6439">
        <w:rPr>
          <w:b/>
          <w:sz w:val="28"/>
          <w:szCs w:val="28"/>
        </w:rPr>
        <w:t xml:space="preserve">Всероссийского физкультурно-спортивного комплекса </w:t>
      </w:r>
    </w:p>
    <w:p w:rsidR="00D72E43" w:rsidRPr="00DC6439" w:rsidRDefault="00D72E43" w:rsidP="00D72E43">
      <w:pPr>
        <w:tabs>
          <w:tab w:val="left" w:pos="567"/>
        </w:tabs>
        <w:spacing w:line="276" w:lineRule="auto"/>
        <w:jc w:val="center"/>
        <w:rPr>
          <w:b/>
          <w:sz w:val="28"/>
          <w:szCs w:val="28"/>
        </w:rPr>
      </w:pPr>
      <w:r w:rsidRPr="00DC6439">
        <w:rPr>
          <w:b/>
          <w:sz w:val="28"/>
          <w:szCs w:val="28"/>
        </w:rPr>
        <w:t>«Готов к труду и обороне»).</w:t>
      </w:r>
    </w:p>
    <w:p w:rsidR="00D72E43" w:rsidRPr="00DC6439" w:rsidRDefault="00D72E43" w:rsidP="00D72E43">
      <w:pPr>
        <w:pStyle w:val="1"/>
        <w:numPr>
          <w:ilvl w:val="0"/>
          <w:numId w:val="0"/>
        </w:numPr>
        <w:spacing w:before="0" w:after="0" w:line="276" w:lineRule="auto"/>
        <w:rPr>
          <w:caps w:val="0"/>
          <w:sz w:val="28"/>
          <w:szCs w:val="28"/>
        </w:rPr>
      </w:pPr>
      <w:r w:rsidRPr="00DC6439">
        <w:rPr>
          <w:caps w:val="0"/>
          <w:sz w:val="28"/>
          <w:szCs w:val="28"/>
        </w:rPr>
        <w:t>в рамках регионального этапа</w:t>
      </w:r>
      <w:r w:rsidR="0061578F" w:rsidRPr="00DC6439">
        <w:rPr>
          <w:caps w:val="0"/>
          <w:sz w:val="28"/>
          <w:szCs w:val="28"/>
        </w:rPr>
        <w:t xml:space="preserve"> </w:t>
      </w:r>
      <w:r w:rsidR="001E0AC6" w:rsidRPr="00DC6439">
        <w:rPr>
          <w:caps w:val="0"/>
          <w:sz w:val="28"/>
          <w:szCs w:val="28"/>
        </w:rPr>
        <w:t xml:space="preserve">спортивных </w:t>
      </w:r>
      <w:r w:rsidRPr="00DC6439">
        <w:rPr>
          <w:caps w:val="0"/>
          <w:sz w:val="28"/>
          <w:szCs w:val="28"/>
        </w:rPr>
        <w:t xml:space="preserve">соревнований </w:t>
      </w:r>
    </w:p>
    <w:p w:rsidR="00D72E43" w:rsidRPr="00DC6439" w:rsidRDefault="00D72E43" w:rsidP="001E0AC6">
      <w:pPr>
        <w:pStyle w:val="1"/>
        <w:numPr>
          <w:ilvl w:val="0"/>
          <w:numId w:val="0"/>
        </w:numPr>
        <w:spacing w:before="0" w:after="0" w:line="276" w:lineRule="auto"/>
        <w:rPr>
          <w:caps w:val="0"/>
          <w:sz w:val="28"/>
          <w:szCs w:val="28"/>
        </w:rPr>
      </w:pPr>
      <w:r w:rsidRPr="00DC6439">
        <w:rPr>
          <w:caps w:val="0"/>
          <w:sz w:val="28"/>
          <w:szCs w:val="28"/>
        </w:rPr>
        <w:t>«Лига кадетского спорта».</w:t>
      </w:r>
    </w:p>
    <w:p w:rsidR="001E0AC6" w:rsidRPr="00DC6439" w:rsidRDefault="001E0AC6" w:rsidP="001E0AC6">
      <w:pPr>
        <w:pStyle w:val="1"/>
        <w:numPr>
          <w:ilvl w:val="0"/>
          <w:numId w:val="0"/>
        </w:numPr>
        <w:spacing w:before="0" w:after="0" w:line="276" w:lineRule="auto"/>
        <w:rPr>
          <w:caps w:val="0"/>
          <w:sz w:val="28"/>
          <w:szCs w:val="28"/>
        </w:rPr>
      </w:pPr>
    </w:p>
    <w:p w:rsidR="005A673F" w:rsidRPr="00DC6439" w:rsidRDefault="0077469D" w:rsidP="002E7D0F">
      <w:pPr>
        <w:pStyle w:val="1"/>
        <w:numPr>
          <w:ilvl w:val="0"/>
          <w:numId w:val="10"/>
        </w:numPr>
        <w:spacing w:before="0" w:line="276" w:lineRule="auto"/>
        <w:rPr>
          <w:caps w:val="0"/>
          <w:sz w:val="28"/>
          <w:szCs w:val="28"/>
        </w:rPr>
      </w:pPr>
      <w:r w:rsidRPr="00DC6439">
        <w:rPr>
          <w:caps w:val="0"/>
          <w:sz w:val="28"/>
          <w:szCs w:val="28"/>
        </w:rPr>
        <w:t>ОБЩИЕ ПОЛОЖЕНИЯ</w:t>
      </w:r>
    </w:p>
    <w:p w:rsidR="008601BB" w:rsidRPr="00DC6439" w:rsidRDefault="00D25497" w:rsidP="0061578F">
      <w:pPr>
        <w:spacing w:line="276" w:lineRule="auto"/>
        <w:rPr>
          <w:sz w:val="28"/>
          <w:szCs w:val="28"/>
        </w:rPr>
      </w:pPr>
      <w:r w:rsidRPr="00DC6439">
        <w:rPr>
          <w:bCs/>
          <w:sz w:val="28"/>
          <w:szCs w:val="28"/>
        </w:rPr>
        <w:t xml:space="preserve">        Региональные спортивные соревнования «Лига кадетского спорта» являются региональным этапом </w:t>
      </w:r>
      <w:r w:rsidRPr="00DC6439">
        <w:rPr>
          <w:bCs/>
          <w:sz w:val="28"/>
          <w:szCs w:val="28"/>
          <w:lang w:val="en-US"/>
        </w:rPr>
        <w:t>II</w:t>
      </w:r>
      <w:r w:rsidRPr="00DC6439">
        <w:rPr>
          <w:bCs/>
          <w:sz w:val="28"/>
          <w:szCs w:val="28"/>
        </w:rPr>
        <w:t xml:space="preserve"> </w:t>
      </w:r>
      <w:r w:rsidRPr="00DC6439">
        <w:rPr>
          <w:sz w:val="28"/>
          <w:szCs w:val="28"/>
        </w:rPr>
        <w:t>Всероссийского военно-спортивного фестиваля имени генералиссимуса А.В. Суворова среди кадет</w:t>
      </w:r>
      <w:r w:rsidR="00386C45" w:rsidRPr="00DC6439">
        <w:rPr>
          <w:sz w:val="28"/>
          <w:szCs w:val="28"/>
        </w:rPr>
        <w:t xml:space="preserve"> (далее-Фестиваль). </w:t>
      </w:r>
      <w:r w:rsidR="00202C20" w:rsidRPr="00DC6439">
        <w:rPr>
          <w:sz w:val="28"/>
          <w:szCs w:val="28"/>
        </w:rPr>
        <w:t>Региональные лично-командные соревнования «Я защитник Отечества!» среди обучающихся образовательных организаций Санкт-Петербурга (в соответствии с испытаниями Всероссийского физкультурно-спортивного комплекса «Готов к труду и обороне) проводятся в рамках</w:t>
      </w:r>
      <w:r w:rsidR="00C73A83" w:rsidRPr="00DC6439">
        <w:rPr>
          <w:sz w:val="28"/>
          <w:szCs w:val="28"/>
        </w:rPr>
        <w:t xml:space="preserve"> региональных спортивных соревнований «Лига кадетского спорта», проводимых в 2023 году в соответствии с </w:t>
      </w:r>
      <w:r w:rsidR="00582554" w:rsidRPr="00DC6439">
        <w:rPr>
          <w:sz w:val="28"/>
          <w:szCs w:val="28"/>
        </w:rPr>
        <w:t xml:space="preserve">Положением о </w:t>
      </w:r>
      <w:r w:rsidR="009D5819" w:rsidRPr="00DC6439">
        <w:rPr>
          <w:sz w:val="28"/>
          <w:szCs w:val="28"/>
        </w:rPr>
        <w:t>Фестивале (далее</w:t>
      </w:r>
      <w:r w:rsidR="00AF444B">
        <w:rPr>
          <w:sz w:val="28"/>
          <w:szCs w:val="28"/>
        </w:rPr>
        <w:t xml:space="preserve"> </w:t>
      </w:r>
      <w:r w:rsidR="009D5819" w:rsidRPr="00DC6439">
        <w:rPr>
          <w:sz w:val="28"/>
          <w:szCs w:val="28"/>
        </w:rPr>
        <w:t>- Состязание)</w:t>
      </w:r>
    </w:p>
    <w:p w:rsidR="00202C20" w:rsidRPr="00DC6439" w:rsidRDefault="00202C20" w:rsidP="00D25497">
      <w:pPr>
        <w:rPr>
          <w:sz w:val="28"/>
          <w:szCs w:val="28"/>
        </w:rPr>
      </w:pPr>
    </w:p>
    <w:p w:rsidR="00202C20" w:rsidRPr="00DC6439" w:rsidRDefault="00202C20" w:rsidP="00D25497">
      <w:pPr>
        <w:rPr>
          <w:sz w:val="28"/>
          <w:szCs w:val="28"/>
        </w:rPr>
      </w:pPr>
    </w:p>
    <w:p w:rsidR="004B15AB" w:rsidRPr="00DC6439" w:rsidRDefault="002E7D0F" w:rsidP="00AF444B">
      <w:pPr>
        <w:spacing w:after="240" w:line="276" w:lineRule="auto"/>
        <w:jc w:val="center"/>
        <w:rPr>
          <w:b/>
          <w:caps/>
          <w:sz w:val="28"/>
          <w:szCs w:val="28"/>
        </w:rPr>
      </w:pPr>
      <w:r w:rsidRPr="00DC6439">
        <w:rPr>
          <w:b/>
          <w:sz w:val="28"/>
          <w:szCs w:val="28"/>
        </w:rPr>
        <w:t>2.</w:t>
      </w:r>
      <w:r w:rsidR="0077469D" w:rsidRPr="00DC6439">
        <w:rPr>
          <w:b/>
          <w:sz w:val="28"/>
          <w:szCs w:val="28"/>
        </w:rPr>
        <w:t>ТРЕБОВАНИЯ К УЧАСТНИКАМ</w:t>
      </w:r>
    </w:p>
    <w:p w:rsidR="00086190" w:rsidRPr="00DC6439" w:rsidRDefault="002E7D0F" w:rsidP="00AF444B">
      <w:pPr>
        <w:pStyle w:val="a7"/>
        <w:numPr>
          <w:ilvl w:val="1"/>
          <w:numId w:val="11"/>
        </w:numPr>
        <w:tabs>
          <w:tab w:val="left" w:pos="1276"/>
          <w:tab w:val="left" w:pos="1701"/>
        </w:tabs>
        <w:spacing w:line="276" w:lineRule="auto"/>
        <w:rPr>
          <w:sz w:val="28"/>
          <w:szCs w:val="28"/>
        </w:rPr>
      </w:pPr>
      <w:r w:rsidRPr="00DC6439">
        <w:rPr>
          <w:sz w:val="28"/>
          <w:szCs w:val="28"/>
        </w:rPr>
        <w:t xml:space="preserve"> </w:t>
      </w:r>
      <w:r w:rsidR="008601BB" w:rsidRPr="00DC6439">
        <w:rPr>
          <w:sz w:val="28"/>
          <w:szCs w:val="28"/>
        </w:rPr>
        <w:t>Состав команды – 10 человек</w:t>
      </w:r>
      <w:r w:rsidR="00F070F7" w:rsidRPr="00DC6439">
        <w:rPr>
          <w:sz w:val="28"/>
          <w:szCs w:val="28"/>
        </w:rPr>
        <w:t xml:space="preserve"> (юноши и девушки),</w:t>
      </w:r>
      <w:r w:rsidR="008601BB" w:rsidRPr="00DC6439">
        <w:rPr>
          <w:sz w:val="28"/>
          <w:szCs w:val="28"/>
        </w:rPr>
        <w:t xml:space="preserve"> (8 участников, 1 тренер и 1 представит</w:t>
      </w:r>
      <w:r w:rsidR="00086190" w:rsidRPr="00DC6439">
        <w:rPr>
          <w:sz w:val="28"/>
          <w:szCs w:val="28"/>
        </w:rPr>
        <w:t>ель). Возраст участников 12 – 17</w:t>
      </w:r>
      <w:r w:rsidR="008601BB" w:rsidRPr="00DC6439">
        <w:rPr>
          <w:sz w:val="28"/>
          <w:szCs w:val="28"/>
        </w:rPr>
        <w:t xml:space="preserve"> лет.</w:t>
      </w:r>
      <w:r w:rsidR="00D25729" w:rsidRPr="00DC6439">
        <w:rPr>
          <w:sz w:val="28"/>
          <w:szCs w:val="28"/>
        </w:rPr>
        <w:t xml:space="preserve"> </w:t>
      </w:r>
    </w:p>
    <w:p w:rsidR="00F45B09" w:rsidRPr="00DC6439" w:rsidRDefault="002E7D0F" w:rsidP="00AF444B">
      <w:pPr>
        <w:tabs>
          <w:tab w:val="left" w:pos="1276"/>
          <w:tab w:val="left" w:pos="1701"/>
        </w:tabs>
        <w:spacing w:line="276" w:lineRule="auto"/>
        <w:ind w:left="360"/>
        <w:rPr>
          <w:sz w:val="28"/>
          <w:szCs w:val="28"/>
        </w:rPr>
      </w:pPr>
      <w:r w:rsidRPr="00DC6439">
        <w:rPr>
          <w:sz w:val="28"/>
          <w:szCs w:val="28"/>
        </w:rPr>
        <w:t xml:space="preserve">2.2 </w:t>
      </w:r>
      <w:r w:rsidR="00F45B09" w:rsidRPr="00DC6439">
        <w:rPr>
          <w:sz w:val="28"/>
          <w:szCs w:val="28"/>
        </w:rPr>
        <w:t xml:space="preserve">К участию в </w:t>
      </w:r>
      <w:r w:rsidR="00E90416" w:rsidRPr="00DC6439">
        <w:rPr>
          <w:sz w:val="28"/>
          <w:szCs w:val="28"/>
        </w:rPr>
        <w:t>С</w:t>
      </w:r>
      <w:r w:rsidR="00F45B09" w:rsidRPr="00DC6439">
        <w:rPr>
          <w:sz w:val="28"/>
          <w:szCs w:val="28"/>
        </w:rPr>
        <w:t xml:space="preserve">остязаниях допускаются неполные команды в составе не менее </w:t>
      </w:r>
      <w:r w:rsidR="00086190" w:rsidRPr="00DC6439">
        <w:rPr>
          <w:sz w:val="28"/>
          <w:szCs w:val="28"/>
        </w:rPr>
        <w:t>6 человек.</w:t>
      </w:r>
    </w:p>
    <w:p w:rsidR="00321233" w:rsidRPr="00DC6439" w:rsidRDefault="006E6907" w:rsidP="00AF444B">
      <w:pPr>
        <w:tabs>
          <w:tab w:val="left" w:pos="1276"/>
          <w:tab w:val="left" w:pos="1701"/>
        </w:tabs>
        <w:spacing w:line="276" w:lineRule="auto"/>
        <w:ind w:left="360"/>
        <w:rPr>
          <w:sz w:val="28"/>
          <w:szCs w:val="28"/>
        </w:rPr>
      </w:pPr>
      <w:r>
        <w:rPr>
          <w:sz w:val="28"/>
          <w:szCs w:val="28"/>
        </w:rPr>
        <w:t xml:space="preserve">2.3 </w:t>
      </w:r>
      <w:r w:rsidR="00CA3A44" w:rsidRPr="00DC6439">
        <w:rPr>
          <w:sz w:val="28"/>
          <w:szCs w:val="28"/>
        </w:rPr>
        <w:t xml:space="preserve">В состав команды входят обучающиеся </w:t>
      </w:r>
      <w:r w:rsidR="008601BB" w:rsidRPr="00DC6439">
        <w:rPr>
          <w:sz w:val="28"/>
          <w:szCs w:val="28"/>
        </w:rPr>
        <w:t xml:space="preserve">кадетских классов </w:t>
      </w:r>
      <w:r w:rsidR="00CA3A44" w:rsidRPr="00DC6439">
        <w:rPr>
          <w:sz w:val="28"/>
          <w:szCs w:val="28"/>
        </w:rPr>
        <w:t xml:space="preserve">одной </w:t>
      </w:r>
      <w:r w:rsidR="00321233" w:rsidRPr="00DC6439">
        <w:rPr>
          <w:sz w:val="28"/>
          <w:szCs w:val="28"/>
        </w:rPr>
        <w:t>общеобразовательной организации и подразделяются на 3 возрастные группы:</w:t>
      </w:r>
    </w:p>
    <w:p w:rsidR="00321233" w:rsidRPr="00C40295" w:rsidRDefault="00C40295" w:rsidP="00C40295">
      <w:pPr>
        <w:tabs>
          <w:tab w:val="left" w:pos="1276"/>
          <w:tab w:val="left" w:pos="1701"/>
        </w:tabs>
        <w:spacing w:line="276" w:lineRule="auto"/>
        <w:rPr>
          <w:sz w:val="28"/>
          <w:szCs w:val="28"/>
        </w:rPr>
      </w:pPr>
      <w:r>
        <w:rPr>
          <w:sz w:val="28"/>
          <w:szCs w:val="28"/>
        </w:rPr>
        <w:t>4</w:t>
      </w:r>
      <w:bookmarkStart w:id="0" w:name="_GoBack"/>
      <w:bookmarkEnd w:id="0"/>
      <w:r w:rsidR="00321233" w:rsidRPr="00C40295">
        <w:rPr>
          <w:sz w:val="28"/>
          <w:szCs w:val="28"/>
        </w:rPr>
        <w:t xml:space="preserve">возрастная группа – 12-13 лет </w:t>
      </w:r>
      <w:r w:rsidR="00E54721" w:rsidRPr="00C40295">
        <w:rPr>
          <w:sz w:val="28"/>
          <w:szCs w:val="28"/>
        </w:rPr>
        <w:t>(</w:t>
      </w:r>
      <w:r w:rsidR="00E54721" w:rsidRPr="00C40295">
        <w:rPr>
          <w:sz w:val="28"/>
          <w:szCs w:val="28"/>
          <w:lang w:val="en-US"/>
        </w:rPr>
        <w:t>IV</w:t>
      </w:r>
      <w:r w:rsidR="00E54721" w:rsidRPr="00C40295">
        <w:rPr>
          <w:sz w:val="28"/>
          <w:szCs w:val="28"/>
        </w:rPr>
        <w:t xml:space="preserve"> </w:t>
      </w:r>
      <w:r w:rsidR="00321233" w:rsidRPr="00C40295">
        <w:rPr>
          <w:sz w:val="28"/>
          <w:szCs w:val="28"/>
        </w:rPr>
        <w:t>ступень ГТО)</w:t>
      </w:r>
    </w:p>
    <w:p w:rsidR="00321233" w:rsidRPr="00AF444B" w:rsidRDefault="00AF444B" w:rsidP="00AF444B">
      <w:pPr>
        <w:tabs>
          <w:tab w:val="left" w:pos="1276"/>
          <w:tab w:val="left" w:pos="1701"/>
        </w:tabs>
        <w:spacing w:line="276" w:lineRule="auto"/>
        <w:rPr>
          <w:sz w:val="28"/>
          <w:szCs w:val="28"/>
        </w:rPr>
      </w:pPr>
      <w:r>
        <w:rPr>
          <w:sz w:val="28"/>
          <w:szCs w:val="28"/>
        </w:rPr>
        <w:t xml:space="preserve">5 </w:t>
      </w:r>
      <w:r w:rsidR="00321233" w:rsidRPr="00AF444B">
        <w:rPr>
          <w:sz w:val="28"/>
          <w:szCs w:val="28"/>
        </w:rPr>
        <w:t>возрастная группа – 14-15 лет (</w:t>
      </w:r>
      <w:r w:rsidR="00321233" w:rsidRPr="00AF444B">
        <w:rPr>
          <w:sz w:val="28"/>
          <w:szCs w:val="28"/>
          <w:lang w:val="en-US"/>
        </w:rPr>
        <w:t>V</w:t>
      </w:r>
      <w:r w:rsidR="00321233" w:rsidRPr="00AF444B">
        <w:rPr>
          <w:sz w:val="28"/>
          <w:szCs w:val="28"/>
        </w:rPr>
        <w:t xml:space="preserve"> ступень ГТО)</w:t>
      </w:r>
    </w:p>
    <w:p w:rsidR="00F070F7" w:rsidRPr="00AF444B" w:rsidRDefault="00AF444B" w:rsidP="00AF444B">
      <w:pPr>
        <w:tabs>
          <w:tab w:val="left" w:pos="1276"/>
          <w:tab w:val="left" w:pos="1701"/>
        </w:tabs>
        <w:spacing w:line="360" w:lineRule="auto"/>
        <w:rPr>
          <w:sz w:val="28"/>
          <w:szCs w:val="28"/>
        </w:rPr>
      </w:pPr>
      <w:r>
        <w:rPr>
          <w:sz w:val="28"/>
          <w:szCs w:val="28"/>
        </w:rPr>
        <w:t xml:space="preserve">6 </w:t>
      </w:r>
      <w:r w:rsidR="00321233" w:rsidRPr="00AF444B">
        <w:rPr>
          <w:sz w:val="28"/>
          <w:szCs w:val="28"/>
        </w:rPr>
        <w:t>возрастная группа – 16-17 лет (</w:t>
      </w:r>
      <w:r w:rsidR="00321233" w:rsidRPr="00AF444B">
        <w:rPr>
          <w:sz w:val="28"/>
          <w:szCs w:val="28"/>
          <w:lang w:val="en-US"/>
        </w:rPr>
        <w:t>VI</w:t>
      </w:r>
      <w:r w:rsidR="00321233" w:rsidRPr="00AF444B">
        <w:rPr>
          <w:sz w:val="28"/>
          <w:szCs w:val="28"/>
        </w:rPr>
        <w:t xml:space="preserve"> ступень ГТО)</w:t>
      </w:r>
    </w:p>
    <w:p w:rsidR="00CA3A44" w:rsidRPr="00DC6439" w:rsidRDefault="00F070F7" w:rsidP="00AF444B">
      <w:pPr>
        <w:tabs>
          <w:tab w:val="left" w:pos="1276"/>
          <w:tab w:val="left" w:pos="1701"/>
        </w:tabs>
        <w:spacing w:line="276" w:lineRule="auto"/>
        <w:rPr>
          <w:sz w:val="28"/>
          <w:szCs w:val="28"/>
        </w:rPr>
      </w:pPr>
      <w:r w:rsidRPr="00DC6439">
        <w:rPr>
          <w:sz w:val="28"/>
          <w:szCs w:val="28"/>
        </w:rPr>
        <w:t xml:space="preserve">Возраст участников определяется на дату проведения </w:t>
      </w:r>
      <w:r w:rsidR="00CA3A44" w:rsidRPr="00DC6439">
        <w:rPr>
          <w:sz w:val="28"/>
          <w:szCs w:val="28"/>
        </w:rPr>
        <w:t xml:space="preserve"> </w:t>
      </w:r>
      <w:r w:rsidRPr="00DC6439">
        <w:rPr>
          <w:sz w:val="28"/>
          <w:szCs w:val="28"/>
        </w:rPr>
        <w:t>Всероссийского Фестиваля – 28 октября 2023 года.</w:t>
      </w:r>
    </w:p>
    <w:p w:rsidR="00C474EF" w:rsidRPr="00DC6439" w:rsidRDefault="002E7D0F" w:rsidP="00AF444B">
      <w:pPr>
        <w:tabs>
          <w:tab w:val="left" w:pos="1276"/>
          <w:tab w:val="left" w:pos="1701"/>
        </w:tabs>
        <w:spacing w:line="276" w:lineRule="auto"/>
        <w:rPr>
          <w:sz w:val="28"/>
          <w:szCs w:val="28"/>
        </w:rPr>
      </w:pPr>
      <w:r w:rsidRPr="00DC6439">
        <w:rPr>
          <w:sz w:val="28"/>
          <w:szCs w:val="28"/>
        </w:rPr>
        <w:lastRenderedPageBreak/>
        <w:t xml:space="preserve">2.4. </w:t>
      </w:r>
      <w:r w:rsidR="007F26E0" w:rsidRPr="00DC6439">
        <w:rPr>
          <w:sz w:val="28"/>
          <w:szCs w:val="28"/>
        </w:rPr>
        <w:t xml:space="preserve">Число юношей и девушек в команде не определено, возраст может быть разный, не выходящий за указанные пределы. </w:t>
      </w:r>
    </w:p>
    <w:p w:rsidR="009D5819" w:rsidRPr="00DC6439" w:rsidRDefault="002E7D0F" w:rsidP="00AF444B">
      <w:pPr>
        <w:tabs>
          <w:tab w:val="left" w:pos="1276"/>
          <w:tab w:val="left" w:pos="1701"/>
        </w:tabs>
        <w:spacing w:line="276" w:lineRule="auto"/>
        <w:rPr>
          <w:sz w:val="28"/>
          <w:szCs w:val="28"/>
        </w:rPr>
      </w:pPr>
      <w:r w:rsidRPr="00DC6439">
        <w:rPr>
          <w:sz w:val="28"/>
          <w:szCs w:val="28"/>
        </w:rPr>
        <w:t xml:space="preserve">2.5. </w:t>
      </w:r>
      <w:r w:rsidR="009D5819" w:rsidRPr="00DC6439">
        <w:rPr>
          <w:sz w:val="28"/>
          <w:szCs w:val="28"/>
        </w:rPr>
        <w:t xml:space="preserve">Участники Состязаний обязаны самостоятельно регистрироваться на всероссийском портале </w:t>
      </w:r>
      <w:hyperlink r:id="rId7" w:history="1">
        <w:r w:rsidR="00F55F0D" w:rsidRPr="00DC6439">
          <w:rPr>
            <w:rStyle w:val="ae"/>
            <w:sz w:val="28"/>
            <w:szCs w:val="28"/>
            <w:lang w:val="en-US"/>
          </w:rPr>
          <w:t>www</w:t>
        </w:r>
        <w:r w:rsidR="00F55F0D" w:rsidRPr="00DC6439">
          <w:rPr>
            <w:rStyle w:val="ae"/>
            <w:sz w:val="28"/>
            <w:szCs w:val="28"/>
          </w:rPr>
          <w:t>.</w:t>
        </w:r>
        <w:r w:rsidR="00F55F0D" w:rsidRPr="00DC6439">
          <w:rPr>
            <w:rStyle w:val="ae"/>
            <w:sz w:val="28"/>
            <w:szCs w:val="28"/>
            <w:lang w:val="en-US"/>
          </w:rPr>
          <w:t>gto</w:t>
        </w:r>
        <w:r w:rsidR="00F55F0D" w:rsidRPr="00DC6439">
          <w:rPr>
            <w:rStyle w:val="ae"/>
            <w:sz w:val="28"/>
            <w:szCs w:val="28"/>
          </w:rPr>
          <w:t>.</w:t>
        </w:r>
        <w:r w:rsidR="00F55F0D" w:rsidRPr="00DC6439">
          <w:rPr>
            <w:rStyle w:val="ae"/>
            <w:sz w:val="28"/>
            <w:szCs w:val="28"/>
            <w:lang w:val="en-US"/>
          </w:rPr>
          <w:t>ru</w:t>
        </w:r>
      </w:hyperlink>
      <w:r w:rsidR="00F55F0D" w:rsidRPr="00DC6439">
        <w:rPr>
          <w:sz w:val="28"/>
          <w:szCs w:val="28"/>
        </w:rPr>
        <w:t xml:space="preserve"> для получения уникального идентификационного номера – УИН. </w:t>
      </w:r>
    </w:p>
    <w:p w:rsidR="00F166A3" w:rsidRPr="00DC6439" w:rsidRDefault="007F26E0" w:rsidP="00AF444B">
      <w:pPr>
        <w:pStyle w:val="a7"/>
        <w:numPr>
          <w:ilvl w:val="1"/>
          <w:numId w:val="17"/>
        </w:numPr>
        <w:shd w:val="clear" w:color="auto" w:fill="FFFFFF" w:themeFill="background1"/>
        <w:tabs>
          <w:tab w:val="left" w:pos="1701"/>
        </w:tabs>
        <w:spacing w:line="276" w:lineRule="auto"/>
        <w:rPr>
          <w:sz w:val="28"/>
          <w:szCs w:val="28"/>
        </w:rPr>
      </w:pPr>
      <w:r w:rsidRPr="00DC6439">
        <w:rPr>
          <w:sz w:val="28"/>
          <w:szCs w:val="28"/>
        </w:rPr>
        <w:t>В командный зачёт идут 4 лучших результата.</w:t>
      </w:r>
    </w:p>
    <w:p w:rsidR="007F26E0" w:rsidRPr="00DC6439" w:rsidRDefault="002E7D0F" w:rsidP="00AF444B">
      <w:pPr>
        <w:tabs>
          <w:tab w:val="left" w:pos="1276"/>
          <w:tab w:val="left" w:pos="1701"/>
        </w:tabs>
        <w:spacing w:line="276" w:lineRule="auto"/>
        <w:rPr>
          <w:b/>
          <w:i/>
          <w:sz w:val="28"/>
          <w:szCs w:val="28"/>
          <w:u w:val="single"/>
        </w:rPr>
      </w:pPr>
      <w:r w:rsidRPr="00DC6439">
        <w:rPr>
          <w:sz w:val="28"/>
          <w:szCs w:val="28"/>
        </w:rPr>
        <w:t xml:space="preserve">2.7. </w:t>
      </w:r>
      <w:r w:rsidR="001E0AC6" w:rsidRPr="00DC6439">
        <w:rPr>
          <w:sz w:val="28"/>
          <w:szCs w:val="28"/>
        </w:rPr>
        <w:t>Предварительная з</w:t>
      </w:r>
      <w:r w:rsidR="007F26E0" w:rsidRPr="00DC6439">
        <w:rPr>
          <w:sz w:val="28"/>
          <w:szCs w:val="28"/>
        </w:rPr>
        <w:t>аявк</w:t>
      </w:r>
      <w:r w:rsidR="001E0AC6" w:rsidRPr="00DC6439">
        <w:rPr>
          <w:sz w:val="28"/>
          <w:szCs w:val="28"/>
        </w:rPr>
        <w:t>а</w:t>
      </w:r>
      <w:r w:rsidR="007F26E0" w:rsidRPr="00DC6439">
        <w:rPr>
          <w:sz w:val="28"/>
          <w:szCs w:val="28"/>
        </w:rPr>
        <w:t xml:space="preserve"> на участие в Состязаниях </w:t>
      </w:r>
      <w:r w:rsidR="001E0AC6" w:rsidRPr="00DC6439">
        <w:rPr>
          <w:sz w:val="28"/>
          <w:szCs w:val="28"/>
        </w:rPr>
        <w:t xml:space="preserve">в формате Word </w:t>
      </w:r>
      <w:r w:rsidR="007F26E0" w:rsidRPr="00DC6439">
        <w:rPr>
          <w:sz w:val="28"/>
          <w:szCs w:val="28"/>
        </w:rPr>
        <w:t>пр</w:t>
      </w:r>
      <w:r w:rsidR="001E0AC6" w:rsidRPr="00DC6439">
        <w:rPr>
          <w:sz w:val="28"/>
          <w:szCs w:val="28"/>
        </w:rPr>
        <w:t>исылается до</w:t>
      </w:r>
      <w:r w:rsidR="007F26E0" w:rsidRPr="00DC6439">
        <w:rPr>
          <w:sz w:val="28"/>
          <w:szCs w:val="28"/>
        </w:rPr>
        <w:t xml:space="preserve"> 01 апреля 2023 года </w:t>
      </w:r>
      <w:r w:rsidR="001E0AC6" w:rsidRPr="00DC6439">
        <w:rPr>
          <w:sz w:val="28"/>
          <w:szCs w:val="28"/>
        </w:rPr>
        <w:t xml:space="preserve">включительно на электронный адрес </w:t>
      </w:r>
      <w:hyperlink r:id="rId8" w:history="1">
        <w:r w:rsidR="001E0AC6" w:rsidRPr="00DC6439">
          <w:rPr>
            <w:rStyle w:val="ae"/>
            <w:sz w:val="28"/>
            <w:szCs w:val="28"/>
          </w:rPr>
          <w:t>kadet@balticbereg.ru</w:t>
        </w:r>
      </w:hyperlink>
      <w:r w:rsidR="001E0AC6" w:rsidRPr="00DC6439">
        <w:rPr>
          <w:sz w:val="28"/>
          <w:szCs w:val="28"/>
        </w:rPr>
        <w:t>. Оригинал заявки по форме согласно Приложению № 1 в одном экземпляре с подписью директора образовательной организаци</w:t>
      </w:r>
      <w:r w:rsidR="00DC6439">
        <w:rPr>
          <w:sz w:val="28"/>
          <w:szCs w:val="28"/>
        </w:rPr>
        <w:t xml:space="preserve">и, круглой печатью организации </w:t>
      </w:r>
      <w:r w:rsidR="001E0AC6" w:rsidRPr="00DC6439">
        <w:rPr>
          <w:sz w:val="28"/>
          <w:szCs w:val="28"/>
        </w:rPr>
        <w:t xml:space="preserve">и визой врача предоставляется в </w:t>
      </w:r>
      <w:r w:rsidR="00AF444B">
        <w:rPr>
          <w:sz w:val="28"/>
          <w:szCs w:val="28"/>
        </w:rPr>
        <w:t xml:space="preserve">мандатную </w:t>
      </w:r>
      <w:r w:rsidR="001E0AC6" w:rsidRPr="00DC6439">
        <w:rPr>
          <w:sz w:val="28"/>
          <w:szCs w:val="28"/>
        </w:rPr>
        <w:t xml:space="preserve">комиссию в день </w:t>
      </w:r>
      <w:r w:rsidR="00DC6439" w:rsidRPr="00DC6439">
        <w:rPr>
          <w:sz w:val="28"/>
          <w:szCs w:val="28"/>
        </w:rPr>
        <w:t>Состязаний</w:t>
      </w:r>
      <w:r w:rsidR="001E0AC6" w:rsidRPr="00DC6439">
        <w:rPr>
          <w:sz w:val="28"/>
          <w:szCs w:val="28"/>
        </w:rPr>
        <w:t>. Заявк</w:t>
      </w:r>
      <w:r w:rsidR="00DC6439" w:rsidRPr="00DC6439">
        <w:rPr>
          <w:sz w:val="28"/>
          <w:szCs w:val="28"/>
        </w:rPr>
        <w:t xml:space="preserve">а должна быть </w:t>
      </w:r>
      <w:r w:rsidR="001E0AC6" w:rsidRPr="00DC6439">
        <w:rPr>
          <w:sz w:val="28"/>
          <w:szCs w:val="28"/>
        </w:rPr>
        <w:t>заполн</w:t>
      </w:r>
      <w:r w:rsidR="00DC6439" w:rsidRPr="00DC6439">
        <w:rPr>
          <w:sz w:val="28"/>
          <w:szCs w:val="28"/>
        </w:rPr>
        <w:t>ена</w:t>
      </w:r>
      <w:r w:rsidR="001E0AC6" w:rsidRPr="00DC6439">
        <w:rPr>
          <w:sz w:val="28"/>
          <w:szCs w:val="28"/>
        </w:rPr>
        <w:t xml:space="preserve"> печатным способом, в установленном порядке: на одном листе (по необходимости с двух сторон). Заявки, напечатанные на двух и более листах</w:t>
      </w:r>
      <w:r w:rsidR="00DC6439" w:rsidRPr="00DC6439">
        <w:rPr>
          <w:sz w:val="28"/>
          <w:szCs w:val="28"/>
        </w:rPr>
        <w:t xml:space="preserve"> без всех необходимых подписей и печатей на каждом</w:t>
      </w:r>
      <w:r w:rsidR="001E0AC6" w:rsidRPr="00DC6439">
        <w:rPr>
          <w:sz w:val="28"/>
          <w:szCs w:val="28"/>
        </w:rPr>
        <w:t>, не рассматриваются.</w:t>
      </w:r>
      <w:r w:rsidR="00F070F7" w:rsidRPr="00DC6439">
        <w:rPr>
          <w:sz w:val="28"/>
          <w:szCs w:val="28"/>
        </w:rPr>
        <w:t xml:space="preserve"> От общеобразовательной организации к участию допускается одна команда.</w:t>
      </w:r>
      <w:r w:rsidR="00D72E43" w:rsidRPr="00DC6439">
        <w:rPr>
          <w:sz w:val="28"/>
          <w:szCs w:val="28"/>
        </w:rPr>
        <w:t xml:space="preserve"> </w:t>
      </w:r>
    </w:p>
    <w:p w:rsidR="0020362C" w:rsidRPr="00DC6439" w:rsidRDefault="002E7D0F" w:rsidP="00AF444B">
      <w:pPr>
        <w:tabs>
          <w:tab w:val="left" w:pos="1276"/>
          <w:tab w:val="left" w:pos="1701"/>
        </w:tabs>
        <w:spacing w:line="276" w:lineRule="auto"/>
        <w:rPr>
          <w:sz w:val="28"/>
          <w:szCs w:val="28"/>
        </w:rPr>
      </w:pPr>
      <w:r w:rsidRPr="00DC6439">
        <w:rPr>
          <w:sz w:val="28"/>
          <w:szCs w:val="28"/>
        </w:rPr>
        <w:t xml:space="preserve">2.8. </w:t>
      </w:r>
      <w:r w:rsidR="0020362C" w:rsidRPr="00DC6439">
        <w:rPr>
          <w:sz w:val="28"/>
          <w:szCs w:val="28"/>
        </w:rPr>
        <w:t xml:space="preserve">Руководитель команды представляет в </w:t>
      </w:r>
      <w:r w:rsidR="00AF444B">
        <w:rPr>
          <w:sz w:val="28"/>
          <w:szCs w:val="28"/>
        </w:rPr>
        <w:t xml:space="preserve">мандатную </w:t>
      </w:r>
      <w:r w:rsidR="00DC6439" w:rsidRPr="00DC6439">
        <w:rPr>
          <w:sz w:val="28"/>
          <w:szCs w:val="28"/>
        </w:rPr>
        <w:t xml:space="preserve">комиссию </w:t>
      </w:r>
      <w:r w:rsidR="00BA2A8A" w:rsidRPr="00DC6439">
        <w:rPr>
          <w:sz w:val="28"/>
          <w:szCs w:val="28"/>
        </w:rPr>
        <w:t>пакет</w:t>
      </w:r>
      <w:r w:rsidR="0020362C" w:rsidRPr="00DC6439">
        <w:rPr>
          <w:sz w:val="28"/>
          <w:szCs w:val="28"/>
        </w:rPr>
        <w:t xml:space="preserve"> документов, указанных в п.</w:t>
      </w:r>
      <w:r w:rsidR="005B5127" w:rsidRPr="00DC6439">
        <w:rPr>
          <w:sz w:val="28"/>
          <w:szCs w:val="28"/>
        </w:rPr>
        <w:t xml:space="preserve"> 5.3.1. Положения </w:t>
      </w:r>
      <w:r w:rsidR="00431666" w:rsidRPr="00DC6439">
        <w:rPr>
          <w:sz w:val="28"/>
          <w:szCs w:val="28"/>
        </w:rPr>
        <w:t>«О</w:t>
      </w:r>
      <w:r w:rsidR="005B5127" w:rsidRPr="00DC6439">
        <w:rPr>
          <w:sz w:val="28"/>
          <w:szCs w:val="28"/>
        </w:rPr>
        <w:t xml:space="preserve"> региональных спортивных соревнованиях </w:t>
      </w:r>
      <w:r w:rsidR="00F070F7" w:rsidRPr="00DC6439">
        <w:rPr>
          <w:sz w:val="28"/>
          <w:szCs w:val="28"/>
        </w:rPr>
        <w:t>«Лига</w:t>
      </w:r>
      <w:r w:rsidR="005B5127" w:rsidRPr="00DC6439">
        <w:rPr>
          <w:sz w:val="28"/>
          <w:szCs w:val="28"/>
        </w:rPr>
        <w:t xml:space="preserve"> кадетского спорта» </w:t>
      </w:r>
      <w:r w:rsidR="00BA2A8A" w:rsidRPr="00DC6439">
        <w:rPr>
          <w:sz w:val="28"/>
          <w:szCs w:val="28"/>
        </w:rPr>
        <w:t xml:space="preserve">и </w:t>
      </w:r>
      <w:r w:rsidR="005B5127" w:rsidRPr="00DC6439">
        <w:rPr>
          <w:sz w:val="28"/>
          <w:szCs w:val="28"/>
        </w:rPr>
        <w:t xml:space="preserve">заполненную </w:t>
      </w:r>
      <w:r w:rsidR="006F1CC7" w:rsidRPr="00DC6439">
        <w:rPr>
          <w:sz w:val="28"/>
          <w:szCs w:val="28"/>
        </w:rPr>
        <w:t xml:space="preserve">печатным способом в установленном порядке </w:t>
      </w:r>
      <w:r w:rsidR="005B5127" w:rsidRPr="00DC6439">
        <w:rPr>
          <w:sz w:val="28"/>
          <w:szCs w:val="28"/>
        </w:rPr>
        <w:t>техническую карту (Приложение 2).</w:t>
      </w:r>
      <w:r w:rsidR="0020362C" w:rsidRPr="00DC6439">
        <w:rPr>
          <w:sz w:val="28"/>
          <w:szCs w:val="28"/>
        </w:rPr>
        <w:t xml:space="preserve"> </w:t>
      </w:r>
    </w:p>
    <w:p w:rsidR="000508FD" w:rsidRPr="00DC6439" w:rsidRDefault="002E7D0F" w:rsidP="00AF444B">
      <w:pPr>
        <w:spacing w:line="276" w:lineRule="auto"/>
        <w:rPr>
          <w:rStyle w:val="af"/>
          <w:b w:val="0"/>
          <w:bCs w:val="0"/>
          <w:sz w:val="28"/>
          <w:szCs w:val="28"/>
        </w:rPr>
      </w:pPr>
      <w:r w:rsidRPr="00DC6439">
        <w:rPr>
          <w:rStyle w:val="af"/>
          <w:b w:val="0"/>
          <w:sz w:val="28"/>
          <w:szCs w:val="28"/>
        </w:rPr>
        <w:t xml:space="preserve">2.9. </w:t>
      </w:r>
      <w:r w:rsidR="00F55F0D" w:rsidRPr="00DC6439">
        <w:rPr>
          <w:rStyle w:val="af"/>
          <w:b w:val="0"/>
          <w:sz w:val="28"/>
          <w:szCs w:val="28"/>
        </w:rPr>
        <w:t xml:space="preserve"> </w:t>
      </w:r>
      <w:r w:rsidR="000508FD" w:rsidRPr="00DC6439">
        <w:rPr>
          <w:rStyle w:val="af"/>
          <w:b w:val="0"/>
          <w:sz w:val="28"/>
          <w:szCs w:val="28"/>
        </w:rPr>
        <w:t>Персональную ответственность за жизнь и здоровье участников, несут представители направляющей стороны, в соответствии с приказом директора образовательной организации. Руководители команд проводят все необходимые инструктажи по технике безопасности.</w:t>
      </w:r>
    </w:p>
    <w:p w:rsidR="008E60C7" w:rsidRPr="00DC6439" w:rsidRDefault="008E60C7" w:rsidP="0077469D">
      <w:pPr>
        <w:tabs>
          <w:tab w:val="left" w:pos="1276"/>
          <w:tab w:val="left" w:pos="1701"/>
        </w:tabs>
        <w:spacing w:line="360" w:lineRule="auto"/>
        <w:ind w:firstLine="709"/>
        <w:rPr>
          <w:color w:val="FF0000"/>
          <w:sz w:val="28"/>
          <w:szCs w:val="28"/>
        </w:rPr>
      </w:pPr>
    </w:p>
    <w:p w:rsidR="004811A6" w:rsidRPr="00DC6439" w:rsidRDefault="002E7D0F" w:rsidP="00AF444B">
      <w:pPr>
        <w:pStyle w:val="1"/>
        <w:numPr>
          <w:ilvl w:val="0"/>
          <w:numId w:val="0"/>
        </w:numPr>
        <w:spacing w:before="0" w:after="0" w:line="276" w:lineRule="auto"/>
        <w:rPr>
          <w:caps w:val="0"/>
          <w:sz w:val="28"/>
          <w:szCs w:val="28"/>
        </w:rPr>
      </w:pPr>
      <w:r w:rsidRPr="00DC6439">
        <w:rPr>
          <w:caps w:val="0"/>
          <w:sz w:val="28"/>
          <w:szCs w:val="28"/>
        </w:rPr>
        <w:t xml:space="preserve">3. </w:t>
      </w:r>
      <w:r w:rsidR="00943C49" w:rsidRPr="00DC6439">
        <w:rPr>
          <w:caps w:val="0"/>
          <w:sz w:val="28"/>
          <w:szCs w:val="28"/>
        </w:rPr>
        <w:t>ПРОГРАММА</w:t>
      </w:r>
    </w:p>
    <w:p w:rsidR="008E60C7" w:rsidRPr="00DC6439" w:rsidRDefault="002E7D0F" w:rsidP="00AF444B">
      <w:pPr>
        <w:pStyle w:val="1"/>
        <w:numPr>
          <w:ilvl w:val="0"/>
          <w:numId w:val="0"/>
        </w:numPr>
        <w:tabs>
          <w:tab w:val="left" w:pos="1276"/>
        </w:tabs>
        <w:spacing w:before="0" w:after="0" w:line="276" w:lineRule="auto"/>
        <w:ind w:left="360" w:hanging="360"/>
        <w:jc w:val="both"/>
        <w:rPr>
          <w:b w:val="0"/>
          <w:caps w:val="0"/>
          <w:sz w:val="28"/>
          <w:szCs w:val="28"/>
        </w:rPr>
      </w:pPr>
      <w:r w:rsidRPr="00DC6439">
        <w:rPr>
          <w:b w:val="0"/>
          <w:caps w:val="0"/>
          <w:sz w:val="28"/>
          <w:szCs w:val="28"/>
        </w:rPr>
        <w:t xml:space="preserve">3.1. </w:t>
      </w:r>
      <w:r w:rsidR="008E60C7" w:rsidRPr="00DC6439">
        <w:rPr>
          <w:b w:val="0"/>
          <w:caps w:val="0"/>
          <w:sz w:val="28"/>
          <w:szCs w:val="28"/>
        </w:rPr>
        <w:t xml:space="preserve">Дата проведения </w:t>
      </w:r>
      <w:r w:rsidR="00E306BC" w:rsidRPr="00DC6439">
        <w:rPr>
          <w:b w:val="0"/>
          <w:caps w:val="0"/>
          <w:sz w:val="28"/>
          <w:szCs w:val="28"/>
        </w:rPr>
        <w:t>8 и 9 апреля</w:t>
      </w:r>
      <w:r w:rsidR="00C5161E" w:rsidRPr="00DC6439">
        <w:rPr>
          <w:b w:val="0"/>
          <w:caps w:val="0"/>
          <w:sz w:val="28"/>
          <w:szCs w:val="28"/>
        </w:rPr>
        <w:t xml:space="preserve"> 2023 года с 10:00 до 16:00, </w:t>
      </w:r>
      <w:r w:rsidR="00F45B09" w:rsidRPr="00DC6439">
        <w:rPr>
          <w:b w:val="0"/>
          <w:caps w:val="0"/>
          <w:sz w:val="28"/>
          <w:szCs w:val="28"/>
        </w:rPr>
        <w:t>согласно расписанию стартов</w:t>
      </w:r>
      <w:r w:rsidR="009F54D4" w:rsidRPr="00DC6439">
        <w:rPr>
          <w:b w:val="0"/>
          <w:caps w:val="0"/>
          <w:sz w:val="28"/>
          <w:szCs w:val="28"/>
        </w:rPr>
        <w:t xml:space="preserve">, которое будет размещено на </w:t>
      </w:r>
      <w:r w:rsidR="00E306BC" w:rsidRPr="00DC6439">
        <w:rPr>
          <w:b w:val="0"/>
          <w:caps w:val="0"/>
          <w:sz w:val="28"/>
          <w:szCs w:val="28"/>
        </w:rPr>
        <w:t>сайте ЦПВ и ПР ГБОУ «Балтийский берег»</w:t>
      </w:r>
      <w:r w:rsidR="006E6907">
        <w:rPr>
          <w:b w:val="0"/>
          <w:caps w:val="0"/>
          <w:sz w:val="28"/>
          <w:szCs w:val="28"/>
        </w:rPr>
        <w:t xml:space="preserve"> после определения количества заявившихся команд</w:t>
      </w:r>
      <w:r w:rsidR="00E306BC" w:rsidRPr="00DC6439">
        <w:rPr>
          <w:b w:val="0"/>
          <w:caps w:val="0"/>
          <w:sz w:val="28"/>
          <w:szCs w:val="28"/>
        </w:rPr>
        <w:t>.</w:t>
      </w:r>
    </w:p>
    <w:p w:rsidR="00263E52" w:rsidRPr="00DC6439" w:rsidRDefault="008E60C7" w:rsidP="00AF444B">
      <w:pPr>
        <w:pStyle w:val="1"/>
        <w:numPr>
          <w:ilvl w:val="1"/>
          <w:numId w:val="19"/>
        </w:numPr>
        <w:tabs>
          <w:tab w:val="left" w:pos="1276"/>
        </w:tabs>
        <w:spacing w:before="0" w:after="0" w:line="276" w:lineRule="auto"/>
        <w:jc w:val="both"/>
        <w:rPr>
          <w:b w:val="0"/>
          <w:caps w:val="0"/>
          <w:sz w:val="28"/>
          <w:szCs w:val="28"/>
        </w:rPr>
      </w:pPr>
      <w:r w:rsidRPr="00DC6439">
        <w:rPr>
          <w:b w:val="0"/>
          <w:caps w:val="0"/>
          <w:sz w:val="28"/>
          <w:szCs w:val="28"/>
        </w:rPr>
        <w:t>Место проведения:</w:t>
      </w:r>
      <w:r w:rsidRPr="00DC6439">
        <w:rPr>
          <w:caps w:val="0"/>
          <w:sz w:val="28"/>
          <w:szCs w:val="28"/>
        </w:rPr>
        <w:t xml:space="preserve"> </w:t>
      </w:r>
    </w:p>
    <w:p w:rsidR="008E60C7" w:rsidRPr="00DC6439" w:rsidRDefault="00E306BC" w:rsidP="00AF444B">
      <w:pPr>
        <w:pStyle w:val="1"/>
        <w:numPr>
          <w:ilvl w:val="0"/>
          <w:numId w:val="0"/>
        </w:numPr>
        <w:tabs>
          <w:tab w:val="left" w:pos="1276"/>
        </w:tabs>
        <w:spacing w:before="0" w:after="0" w:line="276" w:lineRule="auto"/>
        <w:ind w:firstLine="709"/>
        <w:jc w:val="both"/>
        <w:rPr>
          <w:b w:val="0"/>
          <w:caps w:val="0"/>
          <w:sz w:val="28"/>
          <w:szCs w:val="28"/>
        </w:rPr>
      </w:pPr>
      <w:r w:rsidRPr="00DC6439">
        <w:rPr>
          <w:b w:val="0"/>
          <w:caps w:val="0"/>
          <w:sz w:val="28"/>
          <w:szCs w:val="28"/>
        </w:rPr>
        <w:t xml:space="preserve">Спортивный </w:t>
      </w:r>
      <w:r w:rsidR="00C910AB" w:rsidRPr="00DC6439">
        <w:rPr>
          <w:b w:val="0"/>
          <w:caps w:val="0"/>
          <w:sz w:val="28"/>
          <w:szCs w:val="28"/>
        </w:rPr>
        <w:t>зал ГБОУ</w:t>
      </w:r>
      <w:r w:rsidR="008E60C7" w:rsidRPr="00DC6439">
        <w:rPr>
          <w:b w:val="0"/>
          <w:caps w:val="0"/>
          <w:sz w:val="28"/>
          <w:szCs w:val="28"/>
        </w:rPr>
        <w:t xml:space="preserve"> С</w:t>
      </w:r>
      <w:r w:rsidRPr="00DC6439">
        <w:rPr>
          <w:b w:val="0"/>
          <w:caps w:val="0"/>
          <w:sz w:val="28"/>
          <w:szCs w:val="28"/>
        </w:rPr>
        <w:t xml:space="preserve">ОШ № </w:t>
      </w:r>
      <w:r w:rsidR="00C910AB" w:rsidRPr="00DC6439">
        <w:rPr>
          <w:b w:val="0"/>
          <w:caps w:val="0"/>
          <w:sz w:val="28"/>
          <w:szCs w:val="28"/>
        </w:rPr>
        <w:t>484,</w:t>
      </w:r>
      <w:r w:rsidRPr="00DC6439">
        <w:rPr>
          <w:b w:val="0"/>
          <w:caps w:val="0"/>
          <w:sz w:val="28"/>
          <w:szCs w:val="28"/>
        </w:rPr>
        <w:t xml:space="preserve"> по адресу:</w:t>
      </w:r>
      <w:r w:rsidR="001417BC" w:rsidRPr="00DC6439">
        <w:rPr>
          <w:b w:val="0"/>
          <w:caps w:val="0"/>
          <w:sz w:val="28"/>
          <w:szCs w:val="28"/>
        </w:rPr>
        <w:t>196143, Санкт-Петербург, проспект Юрия Гагарина, д.51, лит. А.</w:t>
      </w:r>
    </w:p>
    <w:p w:rsidR="009F3522" w:rsidRPr="00DC6439" w:rsidRDefault="009F3522" w:rsidP="00AF444B">
      <w:pPr>
        <w:pStyle w:val="1"/>
        <w:numPr>
          <w:ilvl w:val="0"/>
          <w:numId w:val="0"/>
        </w:numPr>
        <w:tabs>
          <w:tab w:val="left" w:pos="1276"/>
        </w:tabs>
        <w:spacing w:before="0" w:after="0" w:line="276" w:lineRule="auto"/>
        <w:ind w:left="360" w:hanging="360"/>
        <w:jc w:val="both"/>
        <w:rPr>
          <w:b w:val="0"/>
          <w:caps w:val="0"/>
          <w:sz w:val="28"/>
          <w:szCs w:val="28"/>
        </w:rPr>
      </w:pPr>
      <w:r w:rsidRPr="00DC6439">
        <w:rPr>
          <w:b w:val="0"/>
          <w:caps w:val="0"/>
          <w:sz w:val="28"/>
          <w:szCs w:val="28"/>
        </w:rPr>
        <w:t xml:space="preserve">3.3. Установочное совещание по вопросам организации и проведения Состязаний проводится 5 апреля 2023 года в 16 часов, по адресу: Санкт-Петербург, ул. Черняховского д. 49 лит. Б, 4 этаж ауд. 423. </w:t>
      </w:r>
    </w:p>
    <w:p w:rsidR="000F352B" w:rsidRPr="00DC6439" w:rsidRDefault="006E6907" w:rsidP="006E6907">
      <w:pPr>
        <w:tabs>
          <w:tab w:val="left" w:pos="1134"/>
        </w:tabs>
        <w:spacing w:line="276" w:lineRule="auto"/>
        <w:contextualSpacing/>
        <w:rPr>
          <w:sz w:val="28"/>
          <w:szCs w:val="28"/>
        </w:rPr>
      </w:pPr>
      <w:bookmarkStart w:id="1" w:name="_Hlk109398022"/>
      <w:r>
        <w:rPr>
          <w:sz w:val="28"/>
          <w:szCs w:val="28"/>
        </w:rPr>
        <w:t>3.4</w:t>
      </w:r>
      <w:r w:rsidR="002E7D0F" w:rsidRPr="00DC6439">
        <w:rPr>
          <w:sz w:val="28"/>
          <w:szCs w:val="28"/>
        </w:rPr>
        <w:t xml:space="preserve">. </w:t>
      </w:r>
      <w:r w:rsidR="00686AD0" w:rsidRPr="00DC6439">
        <w:rPr>
          <w:sz w:val="28"/>
          <w:szCs w:val="28"/>
        </w:rPr>
        <w:t xml:space="preserve"> </w:t>
      </w:r>
      <w:r w:rsidR="000F352B" w:rsidRPr="00DC6439">
        <w:rPr>
          <w:sz w:val="28"/>
          <w:szCs w:val="28"/>
        </w:rPr>
        <w:t>Состязания в многоборье комплекса ГТО для общекомандного зачета проводятся по видам испытаний:</w:t>
      </w:r>
    </w:p>
    <w:p w:rsidR="000F352B" w:rsidRPr="00DC6439" w:rsidRDefault="000F352B" w:rsidP="000F352B">
      <w:pPr>
        <w:tabs>
          <w:tab w:val="left" w:pos="1134"/>
        </w:tabs>
        <w:ind w:left="283"/>
        <w:contextualSpacing/>
        <w:rPr>
          <w:sz w:val="28"/>
          <w:szCs w:val="28"/>
        </w:rPr>
      </w:pPr>
    </w:p>
    <w:p w:rsidR="000F352B" w:rsidRPr="00DC6439" w:rsidRDefault="000C0CBE" w:rsidP="006E6907">
      <w:pPr>
        <w:tabs>
          <w:tab w:val="left" w:pos="1134"/>
        </w:tabs>
        <w:spacing w:line="276" w:lineRule="auto"/>
        <w:ind w:left="283" w:firstLine="709"/>
        <w:contextualSpacing/>
        <w:rPr>
          <w:sz w:val="28"/>
          <w:szCs w:val="28"/>
        </w:rPr>
      </w:pPr>
      <w:r w:rsidRPr="00DC6439">
        <w:rPr>
          <w:sz w:val="28"/>
          <w:szCs w:val="28"/>
        </w:rPr>
        <w:t>1</w:t>
      </w:r>
      <w:r w:rsidR="000F352B" w:rsidRPr="00DC6439">
        <w:rPr>
          <w:sz w:val="28"/>
          <w:szCs w:val="28"/>
        </w:rPr>
        <w:t>. Подтягивание из виса на высокой перекладине (юноши);</w:t>
      </w:r>
    </w:p>
    <w:p w:rsidR="000F352B" w:rsidRPr="00DC6439" w:rsidRDefault="000C0CBE" w:rsidP="006E6907">
      <w:pPr>
        <w:tabs>
          <w:tab w:val="left" w:pos="1134"/>
        </w:tabs>
        <w:spacing w:line="276" w:lineRule="auto"/>
        <w:ind w:left="283" w:firstLine="709"/>
        <w:contextualSpacing/>
        <w:rPr>
          <w:sz w:val="28"/>
          <w:szCs w:val="28"/>
        </w:rPr>
      </w:pPr>
      <w:r w:rsidRPr="00DC6439">
        <w:rPr>
          <w:sz w:val="28"/>
          <w:szCs w:val="28"/>
        </w:rPr>
        <w:t>2</w:t>
      </w:r>
      <w:r w:rsidR="000F352B" w:rsidRPr="00DC6439">
        <w:rPr>
          <w:sz w:val="28"/>
          <w:szCs w:val="28"/>
        </w:rPr>
        <w:t>. Сгибание и разгибание рук в упоре лёжа на полу (девушки);</w:t>
      </w:r>
    </w:p>
    <w:p w:rsidR="000F352B" w:rsidRPr="00DC6439" w:rsidRDefault="000C0CBE" w:rsidP="000F352B">
      <w:pPr>
        <w:tabs>
          <w:tab w:val="left" w:pos="1134"/>
        </w:tabs>
        <w:ind w:left="283" w:firstLine="709"/>
        <w:contextualSpacing/>
        <w:rPr>
          <w:sz w:val="28"/>
          <w:szCs w:val="28"/>
        </w:rPr>
      </w:pPr>
      <w:r w:rsidRPr="00DC6439">
        <w:rPr>
          <w:sz w:val="28"/>
          <w:szCs w:val="28"/>
        </w:rPr>
        <w:lastRenderedPageBreak/>
        <w:t>3</w:t>
      </w:r>
      <w:r w:rsidR="000F352B" w:rsidRPr="00DC6439">
        <w:rPr>
          <w:sz w:val="28"/>
          <w:szCs w:val="28"/>
        </w:rPr>
        <w:t>. Прыжок в длину с места толчком двумя ногами (юноши, девушки);</w:t>
      </w:r>
    </w:p>
    <w:p w:rsidR="000F352B" w:rsidRPr="00DC6439" w:rsidRDefault="000C0CBE" w:rsidP="000F352B">
      <w:pPr>
        <w:tabs>
          <w:tab w:val="left" w:pos="1134"/>
        </w:tabs>
        <w:ind w:left="283" w:firstLine="709"/>
        <w:contextualSpacing/>
        <w:rPr>
          <w:sz w:val="28"/>
          <w:szCs w:val="28"/>
        </w:rPr>
      </w:pPr>
      <w:r w:rsidRPr="00DC6439">
        <w:rPr>
          <w:sz w:val="28"/>
          <w:szCs w:val="28"/>
        </w:rPr>
        <w:t>4</w:t>
      </w:r>
      <w:r w:rsidR="000F352B" w:rsidRPr="00DC6439">
        <w:rPr>
          <w:sz w:val="28"/>
          <w:szCs w:val="28"/>
        </w:rPr>
        <w:t>. Поднимание туловища из положения лежа на спине, кол-во за 1 мин (юноши, девушки);</w:t>
      </w:r>
    </w:p>
    <w:p w:rsidR="000F352B" w:rsidRPr="00DC6439" w:rsidRDefault="000C0CBE" w:rsidP="000F352B">
      <w:pPr>
        <w:tabs>
          <w:tab w:val="left" w:pos="1134"/>
        </w:tabs>
        <w:ind w:left="283" w:firstLine="709"/>
        <w:contextualSpacing/>
        <w:rPr>
          <w:sz w:val="28"/>
          <w:szCs w:val="28"/>
        </w:rPr>
      </w:pPr>
      <w:r w:rsidRPr="00DC6439">
        <w:rPr>
          <w:sz w:val="28"/>
          <w:szCs w:val="28"/>
        </w:rPr>
        <w:t>5.</w:t>
      </w:r>
      <w:r w:rsidR="000F352B" w:rsidRPr="00DC6439">
        <w:rPr>
          <w:sz w:val="28"/>
          <w:szCs w:val="28"/>
        </w:rPr>
        <w:t xml:space="preserve"> Наклон вперед из положения стоя на гимнастической скамье;</w:t>
      </w:r>
    </w:p>
    <w:p w:rsidR="000F352B" w:rsidRPr="00DC6439" w:rsidRDefault="000C0CBE" w:rsidP="000F352B">
      <w:pPr>
        <w:tabs>
          <w:tab w:val="left" w:pos="1134"/>
        </w:tabs>
        <w:ind w:left="283" w:firstLine="709"/>
        <w:contextualSpacing/>
        <w:rPr>
          <w:sz w:val="28"/>
          <w:szCs w:val="28"/>
        </w:rPr>
      </w:pPr>
      <w:r w:rsidRPr="00DC6439">
        <w:rPr>
          <w:sz w:val="28"/>
          <w:szCs w:val="28"/>
        </w:rPr>
        <w:t>6</w:t>
      </w:r>
      <w:r w:rsidR="000F352B" w:rsidRPr="00DC6439">
        <w:rPr>
          <w:sz w:val="28"/>
          <w:szCs w:val="28"/>
        </w:rPr>
        <w:t>. Челночный бег 3х10 м.</w:t>
      </w:r>
    </w:p>
    <w:p w:rsidR="004A537B" w:rsidRPr="00DC6439" w:rsidRDefault="004A537B" w:rsidP="000F352B">
      <w:pPr>
        <w:shd w:val="clear" w:color="auto" w:fill="FFFFFF"/>
        <w:tabs>
          <w:tab w:val="left" w:pos="0"/>
        </w:tabs>
        <w:rPr>
          <w:sz w:val="28"/>
          <w:szCs w:val="28"/>
        </w:rPr>
      </w:pPr>
    </w:p>
    <w:tbl>
      <w:tblPr>
        <w:tblStyle w:val="a9"/>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559"/>
      </w:tblGrid>
      <w:tr w:rsidR="00943C49" w:rsidRPr="00DC6439" w:rsidTr="00B97C42">
        <w:tc>
          <w:tcPr>
            <w:tcW w:w="7797" w:type="dxa"/>
            <w:tcBorders>
              <w:top w:val="single" w:sz="4" w:space="0" w:color="auto"/>
              <w:left w:val="single" w:sz="4" w:space="0" w:color="auto"/>
              <w:bottom w:val="single" w:sz="4" w:space="0" w:color="auto"/>
              <w:right w:val="single" w:sz="4" w:space="0" w:color="auto"/>
            </w:tcBorders>
            <w:vAlign w:val="center"/>
          </w:tcPr>
          <w:p w:rsidR="00943C49" w:rsidRPr="00DC6439" w:rsidRDefault="00943C49" w:rsidP="00686AD0">
            <w:pPr>
              <w:spacing w:line="276" w:lineRule="auto"/>
              <w:contextualSpacing/>
              <w:jc w:val="center"/>
              <w:outlineLvl w:val="0"/>
              <w:rPr>
                <w:szCs w:val="24"/>
              </w:rPr>
            </w:pPr>
            <w:r w:rsidRPr="00DC6439">
              <w:rPr>
                <w:szCs w:val="24"/>
              </w:rPr>
              <w:t xml:space="preserve">Вид </w:t>
            </w:r>
            <w:r w:rsidR="00686AD0" w:rsidRPr="00DC6439">
              <w:rPr>
                <w:szCs w:val="24"/>
              </w:rPr>
              <w:t>испытания</w:t>
            </w:r>
          </w:p>
        </w:tc>
        <w:tc>
          <w:tcPr>
            <w:tcW w:w="1559" w:type="dxa"/>
            <w:tcBorders>
              <w:top w:val="single" w:sz="4" w:space="0" w:color="auto"/>
              <w:left w:val="single" w:sz="4" w:space="0" w:color="auto"/>
              <w:bottom w:val="single" w:sz="4" w:space="0" w:color="auto"/>
              <w:right w:val="single" w:sz="4" w:space="0" w:color="auto"/>
            </w:tcBorders>
            <w:vAlign w:val="center"/>
          </w:tcPr>
          <w:p w:rsidR="00943C49" w:rsidRPr="00DC6439" w:rsidRDefault="009F3522" w:rsidP="00237CAF">
            <w:pPr>
              <w:spacing w:line="276" w:lineRule="auto"/>
              <w:contextualSpacing/>
              <w:jc w:val="center"/>
              <w:outlineLvl w:val="0"/>
              <w:rPr>
                <w:szCs w:val="24"/>
              </w:rPr>
            </w:pPr>
            <w:r w:rsidRPr="00DC6439">
              <w:rPr>
                <w:szCs w:val="24"/>
              </w:rPr>
              <w:t>участники</w:t>
            </w:r>
          </w:p>
        </w:tc>
      </w:tr>
      <w:tr w:rsidR="00943C49" w:rsidRPr="00DC6439" w:rsidTr="00B97C42">
        <w:trPr>
          <w:trHeight w:val="1000"/>
        </w:trPr>
        <w:tc>
          <w:tcPr>
            <w:tcW w:w="7797" w:type="dxa"/>
            <w:tcBorders>
              <w:top w:val="single" w:sz="4" w:space="0" w:color="auto"/>
              <w:left w:val="single" w:sz="4" w:space="0" w:color="auto"/>
              <w:bottom w:val="single" w:sz="4" w:space="0" w:color="auto"/>
              <w:right w:val="single" w:sz="4" w:space="0" w:color="auto"/>
            </w:tcBorders>
          </w:tcPr>
          <w:p w:rsidR="007262E2" w:rsidRPr="00DC6439" w:rsidRDefault="007262E2" w:rsidP="0032753B">
            <w:pPr>
              <w:pStyle w:val="a7"/>
              <w:spacing w:line="276" w:lineRule="auto"/>
              <w:ind w:left="0"/>
              <w:jc w:val="both"/>
              <w:rPr>
                <w:b/>
              </w:rPr>
            </w:pPr>
            <w:r w:rsidRPr="00DC6439">
              <w:rPr>
                <w:b/>
              </w:rPr>
              <w:t>«Подтягивание из виса на высокой перекладине» (мальчики (юноши))</w:t>
            </w:r>
          </w:p>
          <w:p w:rsidR="00FA496B" w:rsidRPr="00EE5166" w:rsidRDefault="00FA496B" w:rsidP="0032753B">
            <w:pPr>
              <w:spacing w:line="276" w:lineRule="auto"/>
              <w:rPr>
                <w:szCs w:val="24"/>
              </w:rPr>
            </w:pPr>
            <w:r w:rsidRPr="00EE5166">
              <w:rPr>
                <w:szCs w:val="24"/>
              </w:rPr>
              <w:t>Упражнение выполняется из исходного положения: вис хватом сверху, кисти рук на ширине плеч, руки и ноги прямые, ноги не касаются пола, ступни вместе.</w:t>
            </w:r>
          </w:p>
          <w:p w:rsidR="00FA496B" w:rsidRPr="00EE5166" w:rsidRDefault="00FA496B" w:rsidP="0032753B">
            <w:pPr>
              <w:spacing w:line="276" w:lineRule="auto"/>
              <w:rPr>
                <w:szCs w:val="24"/>
              </w:rPr>
            </w:pPr>
            <w:r w:rsidRPr="00EE5166">
              <w:rPr>
                <w:szCs w:val="24"/>
              </w:rPr>
              <w:t>Из виса на прямых руках хватом сверху необходимо подтянуться так, чтобы подбородок оказался выше перекладины, опуститься в вмс до полного выпрямления рук, зафиксировать это положение в течение 1 с.</w:t>
            </w:r>
          </w:p>
          <w:p w:rsidR="00FA496B" w:rsidRPr="00EE5166" w:rsidRDefault="00FA496B" w:rsidP="0032753B">
            <w:pPr>
              <w:spacing w:line="276" w:lineRule="auto"/>
              <w:rPr>
                <w:szCs w:val="24"/>
              </w:rPr>
            </w:pPr>
            <w:r w:rsidRPr="00EE5166">
              <w:rPr>
                <w:szCs w:val="24"/>
              </w:rPr>
              <w:t>Испытание выполняется на большее количество раз.</w:t>
            </w:r>
          </w:p>
          <w:p w:rsidR="00FA496B" w:rsidRPr="00EE5166" w:rsidRDefault="00FA496B" w:rsidP="0032753B">
            <w:pPr>
              <w:spacing w:line="276" w:lineRule="auto"/>
              <w:rPr>
                <w:szCs w:val="24"/>
              </w:rPr>
            </w:pPr>
            <w:r w:rsidRPr="00EE5166">
              <w:rPr>
                <w:szCs w:val="24"/>
              </w:rPr>
              <w:t>Засчитывается количество правильно выполненных подтягиваний, фиксируемых счетом судьи.</w:t>
            </w:r>
          </w:p>
          <w:p w:rsidR="00FA496B" w:rsidRPr="00EE5166" w:rsidRDefault="00FA496B" w:rsidP="0032753B">
            <w:pPr>
              <w:spacing w:line="276" w:lineRule="auto"/>
              <w:rPr>
                <w:b/>
                <w:szCs w:val="24"/>
              </w:rPr>
            </w:pPr>
            <w:r w:rsidRPr="00EE5166">
              <w:rPr>
                <w:b/>
                <w:szCs w:val="24"/>
              </w:rPr>
              <w:t>Ошибки:</w:t>
            </w:r>
          </w:p>
          <w:p w:rsidR="00FA496B" w:rsidRPr="00EE5166" w:rsidRDefault="00FA496B" w:rsidP="0032753B">
            <w:pPr>
              <w:spacing w:line="276" w:lineRule="auto"/>
              <w:rPr>
                <w:szCs w:val="24"/>
              </w:rPr>
            </w:pPr>
            <w:r w:rsidRPr="00EE5166">
              <w:rPr>
                <w:szCs w:val="24"/>
              </w:rPr>
              <w:t>- нарушение требований к исходному положению (неправильный хват рук, согнутые в локтевых суставах руки и в коленных суставах ноги);</w:t>
            </w:r>
          </w:p>
          <w:p w:rsidR="00FA496B" w:rsidRPr="00EE5166" w:rsidRDefault="00FA496B" w:rsidP="0032753B">
            <w:pPr>
              <w:spacing w:line="276" w:lineRule="auto"/>
              <w:rPr>
                <w:szCs w:val="24"/>
              </w:rPr>
            </w:pPr>
            <w:r w:rsidRPr="00EE5166">
              <w:rPr>
                <w:szCs w:val="24"/>
              </w:rPr>
              <w:t>- нарушение техники выполнения испытания;</w:t>
            </w:r>
          </w:p>
          <w:p w:rsidR="00FA496B" w:rsidRPr="00EE5166" w:rsidRDefault="00FA496B" w:rsidP="0032753B">
            <w:pPr>
              <w:spacing w:line="276" w:lineRule="auto"/>
              <w:rPr>
                <w:szCs w:val="24"/>
              </w:rPr>
            </w:pPr>
            <w:r w:rsidRPr="00EE5166">
              <w:rPr>
                <w:szCs w:val="24"/>
              </w:rPr>
              <w:t>- подбородок тестируемого ниже уровня грифа перекладины;</w:t>
            </w:r>
          </w:p>
          <w:p w:rsidR="00FA496B" w:rsidRPr="00EE5166" w:rsidRDefault="00FA496B" w:rsidP="0032753B">
            <w:pPr>
              <w:spacing w:line="276" w:lineRule="auto"/>
              <w:rPr>
                <w:szCs w:val="24"/>
              </w:rPr>
            </w:pPr>
            <w:r w:rsidRPr="00EE5166">
              <w:rPr>
                <w:szCs w:val="24"/>
              </w:rPr>
              <w:t>- фиксация исходного положения менее 1 с;</w:t>
            </w:r>
          </w:p>
          <w:p w:rsidR="00FA496B" w:rsidRPr="00EE5166" w:rsidRDefault="00FA496B" w:rsidP="0032753B">
            <w:pPr>
              <w:spacing w:line="276" w:lineRule="auto"/>
              <w:rPr>
                <w:szCs w:val="24"/>
              </w:rPr>
            </w:pPr>
            <w:r w:rsidRPr="00EE5166">
              <w:rPr>
                <w:szCs w:val="24"/>
              </w:rPr>
              <w:t>- подтягивание осуществляется рывками или махами ног (туловища);</w:t>
            </w:r>
          </w:p>
          <w:p w:rsidR="00943C49" w:rsidRPr="00DC6439" w:rsidRDefault="00FA496B" w:rsidP="0032753B">
            <w:pPr>
              <w:spacing w:line="276" w:lineRule="auto"/>
              <w:rPr>
                <w:szCs w:val="24"/>
              </w:rPr>
            </w:pPr>
            <w:r w:rsidRPr="00EE5166">
              <w:rPr>
                <w:szCs w:val="24"/>
              </w:rPr>
              <w:t>- явно видимое поочередное (неравномерное) сгибание рук.</w:t>
            </w:r>
          </w:p>
        </w:tc>
        <w:tc>
          <w:tcPr>
            <w:tcW w:w="1559" w:type="dxa"/>
            <w:tcBorders>
              <w:top w:val="single" w:sz="4" w:space="0" w:color="auto"/>
              <w:left w:val="single" w:sz="4" w:space="0" w:color="auto"/>
              <w:bottom w:val="single" w:sz="4" w:space="0" w:color="auto"/>
              <w:right w:val="single" w:sz="4" w:space="0" w:color="auto"/>
            </w:tcBorders>
            <w:vAlign w:val="center"/>
          </w:tcPr>
          <w:p w:rsidR="00943C49" w:rsidRPr="00DC6439" w:rsidRDefault="009F3522" w:rsidP="00237CAF">
            <w:pPr>
              <w:spacing w:line="276" w:lineRule="auto"/>
              <w:contextualSpacing/>
              <w:jc w:val="center"/>
              <w:outlineLvl w:val="0"/>
              <w:rPr>
                <w:szCs w:val="24"/>
              </w:rPr>
            </w:pPr>
            <w:r w:rsidRPr="00DC6439">
              <w:rPr>
                <w:szCs w:val="24"/>
              </w:rPr>
              <w:t>юноши</w:t>
            </w:r>
          </w:p>
        </w:tc>
      </w:tr>
      <w:tr w:rsidR="00943C49" w:rsidRPr="00DC6439" w:rsidTr="00B97C42">
        <w:tc>
          <w:tcPr>
            <w:tcW w:w="7797" w:type="dxa"/>
            <w:tcBorders>
              <w:top w:val="single" w:sz="4" w:space="0" w:color="auto"/>
              <w:left w:val="single" w:sz="4" w:space="0" w:color="auto"/>
              <w:bottom w:val="single" w:sz="4" w:space="0" w:color="auto"/>
              <w:right w:val="single" w:sz="4" w:space="0" w:color="auto"/>
            </w:tcBorders>
          </w:tcPr>
          <w:p w:rsidR="007262E2" w:rsidRPr="00DC6439" w:rsidRDefault="00FA496B" w:rsidP="0032753B">
            <w:pPr>
              <w:pStyle w:val="a7"/>
              <w:spacing w:line="276" w:lineRule="auto"/>
              <w:ind w:left="0"/>
              <w:jc w:val="both"/>
              <w:rPr>
                <w:b/>
              </w:rPr>
            </w:pPr>
            <w:r>
              <w:rPr>
                <w:b/>
              </w:rPr>
              <w:t xml:space="preserve">«Сгибание </w:t>
            </w:r>
            <w:r w:rsidR="007262E2" w:rsidRPr="00DC6439">
              <w:rPr>
                <w:b/>
              </w:rPr>
              <w:t xml:space="preserve">и разгибание рук в упоре лежа на полу» </w:t>
            </w:r>
            <w:r>
              <w:rPr>
                <w:b/>
              </w:rPr>
              <w:t>(</w:t>
            </w:r>
            <w:r w:rsidR="007262E2" w:rsidRPr="00DC6439">
              <w:rPr>
                <w:b/>
              </w:rPr>
              <w:t>девочки (девушки))</w:t>
            </w:r>
          </w:p>
          <w:p w:rsidR="00FA496B" w:rsidRPr="00FA496B" w:rsidRDefault="00FA496B" w:rsidP="0032753B">
            <w:pPr>
              <w:spacing w:line="276" w:lineRule="auto"/>
              <w:rPr>
                <w:szCs w:val="24"/>
              </w:rPr>
            </w:pPr>
            <w:r w:rsidRPr="00FA496B">
              <w:rPr>
                <w:szCs w:val="24"/>
              </w:rPr>
              <w:t>Выполнение сгибания и разгибания рук в упоре лёжа на полу может проводиться с применением «контактной платформы», либо без неё. Сгибание и разгибание рук в упоре лежа выполняется из ИП: упор, лежа на полу, руки на ширине плеч выпрямлены в локтевых суставах, кисти вперед, локти разведены не более чем на 45 градусов, плечи, туловище и ноги составляют прямую линию. Стопы упираются в пол без опоры. Расстояние между стопами не более 15 см. По команде судьи, сгибая руки, участник должен коснуться грудью пола (или платформы высотой не более 5 см), затем, разгибая руки, вернуться в ИП и, зафиксировав его на 0,5 сек., продолжить выполнение упражнения. Сгибание и разгибание рук выполняется непрерывно. Засчитывается количество правильно выполненных сгибаний и разгибаний рук, фиксируемых счетом судьи в ИП.</w:t>
            </w:r>
          </w:p>
          <w:p w:rsidR="00FA496B" w:rsidRPr="00FA496B" w:rsidRDefault="00FA496B" w:rsidP="0032753B">
            <w:pPr>
              <w:spacing w:line="276" w:lineRule="auto"/>
              <w:rPr>
                <w:b/>
                <w:szCs w:val="24"/>
              </w:rPr>
            </w:pPr>
            <w:r w:rsidRPr="00FA496B">
              <w:rPr>
                <w:b/>
                <w:szCs w:val="24"/>
              </w:rPr>
              <w:t xml:space="preserve">Ошибки: </w:t>
            </w:r>
          </w:p>
          <w:p w:rsidR="00FA496B" w:rsidRPr="00FA496B" w:rsidRDefault="00C62952" w:rsidP="0032753B">
            <w:pPr>
              <w:spacing w:line="276" w:lineRule="auto"/>
              <w:rPr>
                <w:szCs w:val="24"/>
              </w:rPr>
            </w:pPr>
            <w:r>
              <w:rPr>
                <w:szCs w:val="24"/>
              </w:rPr>
              <w:t xml:space="preserve">- </w:t>
            </w:r>
            <w:r w:rsidR="00FA496B" w:rsidRPr="00FA496B">
              <w:rPr>
                <w:szCs w:val="24"/>
              </w:rPr>
              <w:t xml:space="preserve"> касание пола коленями, бедрами, тазом;</w:t>
            </w:r>
          </w:p>
          <w:p w:rsidR="00FA496B" w:rsidRPr="00FA496B" w:rsidRDefault="00C62952" w:rsidP="0032753B">
            <w:pPr>
              <w:spacing w:line="276" w:lineRule="auto"/>
              <w:rPr>
                <w:szCs w:val="24"/>
              </w:rPr>
            </w:pPr>
            <w:r>
              <w:rPr>
                <w:szCs w:val="24"/>
              </w:rPr>
              <w:t xml:space="preserve">- </w:t>
            </w:r>
            <w:r w:rsidR="00FA496B" w:rsidRPr="00FA496B">
              <w:rPr>
                <w:szCs w:val="24"/>
              </w:rPr>
              <w:t xml:space="preserve"> нарушение прямой линии «плечи - туловище – ноги»;</w:t>
            </w:r>
          </w:p>
          <w:p w:rsidR="00FA496B" w:rsidRPr="00FA496B" w:rsidRDefault="00C62952" w:rsidP="0032753B">
            <w:pPr>
              <w:spacing w:line="276" w:lineRule="auto"/>
              <w:rPr>
                <w:szCs w:val="24"/>
              </w:rPr>
            </w:pPr>
            <w:r>
              <w:rPr>
                <w:szCs w:val="24"/>
              </w:rPr>
              <w:t xml:space="preserve">- </w:t>
            </w:r>
            <w:r w:rsidR="00FA496B" w:rsidRPr="00FA496B">
              <w:rPr>
                <w:szCs w:val="24"/>
              </w:rPr>
              <w:t xml:space="preserve"> отсутствие фиксации на 0,5 с ИП;</w:t>
            </w:r>
          </w:p>
          <w:p w:rsidR="00FA496B" w:rsidRPr="00FA496B" w:rsidRDefault="00C62952" w:rsidP="0032753B">
            <w:pPr>
              <w:spacing w:line="276" w:lineRule="auto"/>
              <w:rPr>
                <w:szCs w:val="24"/>
              </w:rPr>
            </w:pPr>
            <w:r>
              <w:rPr>
                <w:szCs w:val="24"/>
              </w:rPr>
              <w:t xml:space="preserve">- </w:t>
            </w:r>
            <w:r w:rsidR="00FA496B" w:rsidRPr="00FA496B">
              <w:rPr>
                <w:szCs w:val="24"/>
              </w:rPr>
              <w:t xml:space="preserve"> поочередное разгибание рук;</w:t>
            </w:r>
          </w:p>
          <w:p w:rsidR="00FA496B" w:rsidRPr="00FA496B" w:rsidRDefault="00C62952" w:rsidP="0032753B">
            <w:pPr>
              <w:spacing w:line="276" w:lineRule="auto"/>
              <w:rPr>
                <w:szCs w:val="24"/>
              </w:rPr>
            </w:pPr>
            <w:r>
              <w:rPr>
                <w:szCs w:val="24"/>
              </w:rPr>
              <w:lastRenderedPageBreak/>
              <w:t xml:space="preserve">- </w:t>
            </w:r>
            <w:r w:rsidR="00FA496B" w:rsidRPr="00FA496B">
              <w:rPr>
                <w:szCs w:val="24"/>
              </w:rPr>
              <w:t xml:space="preserve"> отсутствие касания грудью платформы;</w:t>
            </w:r>
          </w:p>
          <w:p w:rsidR="00FA496B" w:rsidRPr="00FA496B" w:rsidRDefault="00C62952" w:rsidP="0032753B">
            <w:pPr>
              <w:spacing w:line="276" w:lineRule="auto"/>
              <w:rPr>
                <w:szCs w:val="24"/>
              </w:rPr>
            </w:pPr>
            <w:r>
              <w:rPr>
                <w:szCs w:val="24"/>
              </w:rPr>
              <w:t xml:space="preserve">- </w:t>
            </w:r>
            <w:r w:rsidR="00FA496B" w:rsidRPr="00FA496B">
              <w:rPr>
                <w:szCs w:val="24"/>
              </w:rPr>
              <w:t xml:space="preserve"> разведение локтей относительно туловища более чем на 45 градусов.</w:t>
            </w:r>
          </w:p>
          <w:p w:rsidR="00943C49" w:rsidRPr="00DC6439" w:rsidRDefault="00C62952" w:rsidP="0032753B">
            <w:pPr>
              <w:spacing w:line="276" w:lineRule="auto"/>
              <w:rPr>
                <w:szCs w:val="24"/>
              </w:rPr>
            </w:pPr>
            <w:r>
              <w:rPr>
                <w:szCs w:val="24"/>
              </w:rPr>
              <w:t xml:space="preserve">- </w:t>
            </w:r>
            <w:r w:rsidR="00FA496B" w:rsidRPr="00FA496B">
              <w:rPr>
                <w:szCs w:val="24"/>
              </w:rPr>
              <w:t xml:space="preserve"> отрывание ноги от пола в момент выхода в исходное положение.</w:t>
            </w:r>
          </w:p>
        </w:tc>
        <w:tc>
          <w:tcPr>
            <w:tcW w:w="1559" w:type="dxa"/>
            <w:tcBorders>
              <w:top w:val="single" w:sz="4" w:space="0" w:color="auto"/>
              <w:left w:val="single" w:sz="4" w:space="0" w:color="auto"/>
              <w:bottom w:val="single" w:sz="4" w:space="0" w:color="auto"/>
              <w:right w:val="single" w:sz="4" w:space="0" w:color="auto"/>
            </w:tcBorders>
            <w:vAlign w:val="center"/>
          </w:tcPr>
          <w:p w:rsidR="00943C49" w:rsidRPr="00DC6439" w:rsidRDefault="009F3522" w:rsidP="00237CAF">
            <w:pPr>
              <w:spacing w:line="276" w:lineRule="auto"/>
              <w:contextualSpacing/>
              <w:jc w:val="center"/>
              <w:outlineLvl w:val="0"/>
              <w:rPr>
                <w:szCs w:val="24"/>
              </w:rPr>
            </w:pPr>
            <w:r w:rsidRPr="00DC6439">
              <w:rPr>
                <w:szCs w:val="24"/>
              </w:rPr>
              <w:lastRenderedPageBreak/>
              <w:t>девушки</w:t>
            </w:r>
          </w:p>
        </w:tc>
      </w:tr>
      <w:tr w:rsidR="00943C49" w:rsidRPr="00DC6439" w:rsidTr="00B97C42">
        <w:tc>
          <w:tcPr>
            <w:tcW w:w="7797" w:type="dxa"/>
            <w:tcBorders>
              <w:top w:val="single" w:sz="4" w:space="0" w:color="auto"/>
              <w:left w:val="single" w:sz="4" w:space="0" w:color="auto"/>
              <w:bottom w:val="single" w:sz="4" w:space="0" w:color="auto"/>
              <w:right w:val="single" w:sz="4" w:space="0" w:color="auto"/>
            </w:tcBorders>
          </w:tcPr>
          <w:p w:rsidR="00514149" w:rsidRPr="00DC6439" w:rsidRDefault="00514149" w:rsidP="0032753B">
            <w:pPr>
              <w:pStyle w:val="a7"/>
              <w:spacing w:line="276" w:lineRule="auto"/>
              <w:ind w:left="0"/>
              <w:jc w:val="both"/>
              <w:rPr>
                <w:b/>
              </w:rPr>
            </w:pPr>
            <w:r w:rsidRPr="00DC6439">
              <w:rPr>
                <w:b/>
              </w:rPr>
              <w:lastRenderedPageBreak/>
              <w:t>«Наклон вперед из положения стоя прямыми ногами на полу» (девочки</w:t>
            </w:r>
            <w:r w:rsidR="00AF444B">
              <w:rPr>
                <w:b/>
              </w:rPr>
              <w:t xml:space="preserve"> </w:t>
            </w:r>
            <w:r w:rsidRPr="00DC6439">
              <w:rPr>
                <w:b/>
              </w:rPr>
              <w:t>(девушки) и мальчики (юноши)).</w:t>
            </w:r>
            <w:r w:rsidRPr="00DC6439">
              <w:rPr>
                <w:i/>
              </w:rPr>
              <w:t xml:space="preserve"> </w:t>
            </w:r>
          </w:p>
          <w:p w:rsidR="00FA496B" w:rsidRPr="00FA496B" w:rsidRDefault="00FA496B" w:rsidP="0032753B">
            <w:pPr>
              <w:pStyle w:val="af0"/>
              <w:spacing w:line="276" w:lineRule="auto"/>
              <w:rPr>
                <w:sz w:val="24"/>
                <w:szCs w:val="24"/>
              </w:rPr>
            </w:pPr>
            <w:r w:rsidRPr="00FA496B">
              <w:rPr>
                <w:sz w:val="24"/>
                <w:szCs w:val="24"/>
              </w:rPr>
              <w:t xml:space="preserve">Наклон вперед из положения стоя с прямыми ногами выполняется из исходного положения: стоя на скамейке (тумбе), ноги выпрямлены в коленях, ступни ног расположены параллельно на ширине 10-15 см. </w:t>
            </w:r>
          </w:p>
          <w:p w:rsidR="00FA496B" w:rsidRPr="00FA496B" w:rsidRDefault="00FA496B" w:rsidP="0032753B">
            <w:pPr>
              <w:pStyle w:val="af0"/>
              <w:spacing w:line="276" w:lineRule="auto"/>
              <w:rPr>
                <w:sz w:val="24"/>
                <w:szCs w:val="24"/>
              </w:rPr>
            </w:pPr>
            <w:r w:rsidRPr="00FA496B">
              <w:rPr>
                <w:sz w:val="24"/>
                <w:szCs w:val="24"/>
              </w:rPr>
              <w:t>По команде участник выполняет два предварительных наклона, ладони двигаются вдоль линейки измерения. При третьем наклоне участник максимально наклоняется и удерживает касание линейки измерения в течение 2 сек., пока судья не озвучит результат. Результат выше уровня скамьи определяется знаком «-», ниже – знаком «+». Участник выступает в спортивной форме, позволяющей судьям определить выпрямление ног в коленях</w:t>
            </w:r>
          </w:p>
          <w:p w:rsidR="00FA496B" w:rsidRPr="00FA496B" w:rsidRDefault="00FA496B" w:rsidP="0032753B">
            <w:pPr>
              <w:pStyle w:val="af0"/>
              <w:spacing w:line="276" w:lineRule="auto"/>
              <w:rPr>
                <w:b/>
                <w:sz w:val="24"/>
                <w:szCs w:val="24"/>
              </w:rPr>
            </w:pPr>
            <w:r w:rsidRPr="00FA496B">
              <w:rPr>
                <w:b/>
                <w:sz w:val="24"/>
                <w:szCs w:val="24"/>
              </w:rPr>
              <w:t>Ошибки:</w:t>
            </w:r>
          </w:p>
          <w:p w:rsidR="00FA496B" w:rsidRPr="00FA496B" w:rsidRDefault="00FA496B" w:rsidP="0032753B">
            <w:pPr>
              <w:pStyle w:val="af0"/>
              <w:spacing w:line="276" w:lineRule="auto"/>
              <w:rPr>
                <w:sz w:val="24"/>
                <w:szCs w:val="24"/>
              </w:rPr>
            </w:pPr>
            <w:r w:rsidRPr="00FA496B">
              <w:rPr>
                <w:sz w:val="24"/>
                <w:szCs w:val="24"/>
              </w:rPr>
              <w:t>- сгибание ног в коленях</w:t>
            </w:r>
          </w:p>
          <w:p w:rsidR="00FA496B" w:rsidRPr="00FA496B" w:rsidRDefault="00FA496B" w:rsidP="0032753B">
            <w:pPr>
              <w:pStyle w:val="af0"/>
              <w:spacing w:line="276" w:lineRule="auto"/>
              <w:rPr>
                <w:sz w:val="24"/>
                <w:szCs w:val="24"/>
              </w:rPr>
            </w:pPr>
            <w:r w:rsidRPr="00FA496B">
              <w:rPr>
                <w:sz w:val="24"/>
                <w:szCs w:val="24"/>
              </w:rPr>
              <w:t>- удержание результата одной рукой</w:t>
            </w:r>
          </w:p>
          <w:p w:rsidR="00943C49" w:rsidRPr="00DC6439" w:rsidRDefault="00FA496B" w:rsidP="0032753B">
            <w:pPr>
              <w:pStyle w:val="af0"/>
              <w:spacing w:line="276" w:lineRule="auto"/>
              <w:jc w:val="both"/>
              <w:rPr>
                <w:sz w:val="24"/>
                <w:szCs w:val="24"/>
              </w:rPr>
            </w:pPr>
            <w:r w:rsidRPr="00FA496B">
              <w:rPr>
                <w:sz w:val="24"/>
                <w:szCs w:val="24"/>
              </w:rPr>
              <w:t>- отсутствие удержания результата 2 с.</w:t>
            </w:r>
          </w:p>
        </w:tc>
        <w:tc>
          <w:tcPr>
            <w:tcW w:w="1559" w:type="dxa"/>
            <w:tcBorders>
              <w:top w:val="single" w:sz="4" w:space="0" w:color="auto"/>
              <w:left w:val="single" w:sz="4" w:space="0" w:color="auto"/>
              <w:bottom w:val="single" w:sz="4" w:space="0" w:color="auto"/>
              <w:right w:val="single" w:sz="4" w:space="0" w:color="auto"/>
            </w:tcBorders>
            <w:vAlign w:val="center"/>
          </w:tcPr>
          <w:p w:rsidR="00943C49" w:rsidRPr="00DC6439" w:rsidRDefault="009F3522" w:rsidP="00237CAF">
            <w:pPr>
              <w:spacing w:line="276" w:lineRule="auto"/>
              <w:contextualSpacing/>
              <w:jc w:val="center"/>
              <w:outlineLvl w:val="0"/>
              <w:rPr>
                <w:szCs w:val="24"/>
              </w:rPr>
            </w:pPr>
            <w:r w:rsidRPr="00DC6439">
              <w:rPr>
                <w:szCs w:val="24"/>
              </w:rPr>
              <w:t>юноши и девушки</w:t>
            </w:r>
          </w:p>
        </w:tc>
      </w:tr>
    </w:tbl>
    <w:p w:rsidR="004A537B" w:rsidRPr="00DC6439" w:rsidRDefault="004A537B" w:rsidP="00237CAF">
      <w:pPr>
        <w:spacing w:line="276" w:lineRule="auto"/>
        <w:ind w:left="720"/>
        <w:contextualSpacing/>
        <w:outlineLvl w:val="0"/>
        <w:rPr>
          <w:szCs w:val="24"/>
        </w:rPr>
      </w:pPr>
    </w:p>
    <w:p w:rsidR="004A537B" w:rsidRPr="00DC6439" w:rsidRDefault="004A537B" w:rsidP="00C474EF">
      <w:pPr>
        <w:spacing w:line="276" w:lineRule="auto"/>
        <w:contextualSpacing/>
        <w:outlineLvl w:val="0"/>
        <w:rPr>
          <w:szCs w:val="24"/>
        </w:rPr>
      </w:pPr>
    </w:p>
    <w:tbl>
      <w:tblPr>
        <w:tblStyle w:val="a9"/>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559"/>
      </w:tblGrid>
      <w:tr w:rsidR="00B97C42" w:rsidRPr="00DC6439" w:rsidTr="00B97C42">
        <w:tc>
          <w:tcPr>
            <w:tcW w:w="7797" w:type="dxa"/>
            <w:tcBorders>
              <w:top w:val="single" w:sz="4" w:space="0" w:color="auto"/>
              <w:left w:val="single" w:sz="4" w:space="0" w:color="auto"/>
              <w:bottom w:val="single" w:sz="4" w:space="0" w:color="auto"/>
              <w:right w:val="single" w:sz="4" w:space="0" w:color="auto"/>
            </w:tcBorders>
            <w:vAlign w:val="center"/>
          </w:tcPr>
          <w:p w:rsidR="0085706E" w:rsidRPr="00DC6439" w:rsidRDefault="0085706E" w:rsidP="0032753B">
            <w:pPr>
              <w:pStyle w:val="a7"/>
              <w:spacing w:line="276" w:lineRule="auto"/>
              <w:ind w:left="0"/>
              <w:jc w:val="both"/>
              <w:rPr>
                <w:b/>
              </w:rPr>
            </w:pPr>
            <w:r w:rsidRPr="00DC6439">
              <w:rPr>
                <w:b/>
              </w:rPr>
              <w:t xml:space="preserve"> «Поднимание туловища из положения лежа на спине» (девочки(девушки) и мальчики(юноши)).</w:t>
            </w:r>
          </w:p>
          <w:p w:rsidR="00FA496B" w:rsidRPr="00EE5166" w:rsidRDefault="00FA496B" w:rsidP="0032753B">
            <w:pPr>
              <w:pStyle w:val="af0"/>
              <w:spacing w:line="276" w:lineRule="auto"/>
              <w:jc w:val="both"/>
              <w:rPr>
                <w:sz w:val="24"/>
                <w:szCs w:val="24"/>
              </w:rPr>
            </w:pPr>
            <w:r w:rsidRPr="00EE5166">
              <w:rPr>
                <w:sz w:val="24"/>
                <w:szCs w:val="24"/>
              </w:rPr>
              <w:t>Поднимание туловища из положения лежа выполняется из ИП: лежа на спине</w:t>
            </w:r>
            <w:r>
              <w:rPr>
                <w:sz w:val="24"/>
                <w:szCs w:val="24"/>
              </w:rPr>
              <w:t>,</w:t>
            </w:r>
            <w:r w:rsidRPr="00EE5166">
              <w:rPr>
                <w:sz w:val="24"/>
                <w:szCs w:val="24"/>
              </w:rPr>
              <w:t xml:space="preserve"> на гимнастическом мате, руки за головой, </w:t>
            </w:r>
            <w:r w:rsidRPr="00EE5166">
              <w:rPr>
                <w:sz w:val="24"/>
                <w:szCs w:val="24"/>
                <w:shd w:val="clear" w:color="auto" w:fill="FFFFFF"/>
              </w:rPr>
              <w:t xml:space="preserve">пальцы сцеплены в «замок», </w:t>
            </w:r>
            <w:r w:rsidRPr="00EE5166">
              <w:rPr>
                <w:sz w:val="24"/>
                <w:szCs w:val="24"/>
              </w:rPr>
              <w:t>лопатки касаются мата, ноги согнуты в коленях под прямым углом, ступни прижаты партнером к полу. Участник выполняет максимальное количество под</w:t>
            </w:r>
            <w:r>
              <w:rPr>
                <w:sz w:val="24"/>
                <w:szCs w:val="24"/>
              </w:rPr>
              <w:t>ъемов</w:t>
            </w:r>
            <w:r w:rsidRPr="00EE5166">
              <w:rPr>
                <w:sz w:val="24"/>
                <w:szCs w:val="24"/>
              </w:rPr>
              <w:t xml:space="preserve"> (за 1 мин.), касаясь локтями бедер (коленей), с последующим возвратом в ИП. Засчитывается количество правильно выполненных под</w:t>
            </w:r>
            <w:r>
              <w:rPr>
                <w:sz w:val="24"/>
                <w:szCs w:val="24"/>
              </w:rPr>
              <w:t>ъемов</w:t>
            </w:r>
            <w:r w:rsidRPr="00EE5166">
              <w:rPr>
                <w:sz w:val="24"/>
                <w:szCs w:val="24"/>
              </w:rPr>
              <w:t xml:space="preserve"> туловища. 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 </w:t>
            </w:r>
          </w:p>
          <w:p w:rsidR="00FA496B" w:rsidRPr="00FA496B" w:rsidRDefault="00FA496B" w:rsidP="0032753B">
            <w:pPr>
              <w:pStyle w:val="af0"/>
              <w:spacing w:line="276" w:lineRule="auto"/>
              <w:jc w:val="both"/>
              <w:rPr>
                <w:b/>
                <w:sz w:val="24"/>
                <w:szCs w:val="24"/>
              </w:rPr>
            </w:pPr>
            <w:r w:rsidRPr="00FA496B">
              <w:rPr>
                <w:b/>
                <w:sz w:val="24"/>
                <w:szCs w:val="24"/>
              </w:rPr>
              <w:t>Ошибки:</w:t>
            </w:r>
          </w:p>
          <w:p w:rsidR="00FA496B" w:rsidRPr="00EE5166" w:rsidRDefault="00FA496B" w:rsidP="0032753B">
            <w:pPr>
              <w:pStyle w:val="af0"/>
              <w:spacing w:line="276" w:lineRule="auto"/>
              <w:jc w:val="both"/>
              <w:rPr>
                <w:sz w:val="24"/>
                <w:szCs w:val="24"/>
              </w:rPr>
            </w:pPr>
            <w:r>
              <w:rPr>
                <w:sz w:val="24"/>
                <w:szCs w:val="24"/>
              </w:rPr>
              <w:t>-</w:t>
            </w:r>
            <w:r w:rsidRPr="00EE5166">
              <w:rPr>
                <w:sz w:val="24"/>
                <w:szCs w:val="24"/>
              </w:rPr>
              <w:t xml:space="preserve"> отсутствие касания локтями бедер (коленей); </w:t>
            </w:r>
          </w:p>
          <w:p w:rsidR="00FA496B" w:rsidRPr="00EE5166" w:rsidRDefault="00FA496B" w:rsidP="0032753B">
            <w:pPr>
              <w:pStyle w:val="af0"/>
              <w:spacing w:line="276" w:lineRule="auto"/>
              <w:jc w:val="both"/>
              <w:rPr>
                <w:sz w:val="24"/>
                <w:szCs w:val="24"/>
              </w:rPr>
            </w:pPr>
            <w:r>
              <w:rPr>
                <w:sz w:val="24"/>
                <w:szCs w:val="24"/>
              </w:rPr>
              <w:t>-</w:t>
            </w:r>
            <w:r w:rsidRPr="00EE5166">
              <w:rPr>
                <w:sz w:val="24"/>
                <w:szCs w:val="24"/>
              </w:rPr>
              <w:t xml:space="preserve"> отсутствие касания лопатками мата; </w:t>
            </w:r>
          </w:p>
          <w:p w:rsidR="00FA496B" w:rsidRPr="00EE5166" w:rsidRDefault="00FA496B" w:rsidP="0032753B">
            <w:pPr>
              <w:pStyle w:val="af0"/>
              <w:spacing w:line="276" w:lineRule="auto"/>
              <w:jc w:val="both"/>
              <w:rPr>
                <w:sz w:val="24"/>
                <w:szCs w:val="24"/>
              </w:rPr>
            </w:pPr>
            <w:r>
              <w:rPr>
                <w:sz w:val="24"/>
                <w:szCs w:val="24"/>
              </w:rPr>
              <w:t>-</w:t>
            </w:r>
            <w:r w:rsidRPr="00EE5166">
              <w:rPr>
                <w:sz w:val="24"/>
                <w:szCs w:val="24"/>
              </w:rPr>
              <w:t xml:space="preserve"> пальцы разомкнуты </w:t>
            </w:r>
            <w:r>
              <w:rPr>
                <w:sz w:val="24"/>
                <w:szCs w:val="24"/>
              </w:rPr>
              <w:t>«</w:t>
            </w:r>
            <w:r w:rsidRPr="00EE5166">
              <w:rPr>
                <w:sz w:val="24"/>
                <w:szCs w:val="24"/>
              </w:rPr>
              <w:t>из замка</w:t>
            </w:r>
            <w:r>
              <w:rPr>
                <w:sz w:val="24"/>
                <w:szCs w:val="24"/>
              </w:rPr>
              <w:t>»</w:t>
            </w:r>
            <w:r w:rsidRPr="00EE5166">
              <w:rPr>
                <w:sz w:val="24"/>
                <w:szCs w:val="24"/>
              </w:rPr>
              <w:t xml:space="preserve">; </w:t>
            </w:r>
          </w:p>
          <w:p w:rsidR="00B97C42" w:rsidRPr="00DC6439" w:rsidRDefault="00FA496B" w:rsidP="0032753B">
            <w:pPr>
              <w:pStyle w:val="af0"/>
              <w:spacing w:line="276" w:lineRule="auto"/>
              <w:jc w:val="both"/>
              <w:rPr>
                <w:sz w:val="24"/>
                <w:szCs w:val="24"/>
              </w:rPr>
            </w:pPr>
            <w:r>
              <w:rPr>
                <w:sz w:val="24"/>
                <w:szCs w:val="24"/>
              </w:rPr>
              <w:t>-</w:t>
            </w:r>
            <w:r w:rsidRPr="00EE5166">
              <w:rPr>
                <w:sz w:val="24"/>
                <w:szCs w:val="24"/>
              </w:rPr>
              <w:t xml:space="preserve"> смещение таза</w:t>
            </w:r>
          </w:p>
        </w:tc>
        <w:tc>
          <w:tcPr>
            <w:tcW w:w="1559" w:type="dxa"/>
            <w:tcBorders>
              <w:top w:val="single" w:sz="4" w:space="0" w:color="auto"/>
              <w:left w:val="single" w:sz="4" w:space="0" w:color="auto"/>
              <w:bottom w:val="single" w:sz="4" w:space="0" w:color="auto"/>
              <w:right w:val="single" w:sz="4" w:space="0" w:color="auto"/>
            </w:tcBorders>
            <w:vAlign w:val="center"/>
          </w:tcPr>
          <w:p w:rsidR="00B97C42" w:rsidRPr="00DC6439" w:rsidRDefault="009F3522" w:rsidP="00237CAF">
            <w:pPr>
              <w:spacing w:line="276" w:lineRule="auto"/>
              <w:contextualSpacing/>
              <w:jc w:val="center"/>
              <w:outlineLvl w:val="0"/>
              <w:rPr>
                <w:szCs w:val="24"/>
              </w:rPr>
            </w:pPr>
            <w:r w:rsidRPr="00DC6439">
              <w:rPr>
                <w:szCs w:val="24"/>
              </w:rPr>
              <w:t>юноши и девушки</w:t>
            </w:r>
          </w:p>
        </w:tc>
      </w:tr>
      <w:tr w:rsidR="00B97C42" w:rsidRPr="00DC6439" w:rsidTr="00FA496B">
        <w:trPr>
          <w:trHeight w:val="3291"/>
        </w:trPr>
        <w:tc>
          <w:tcPr>
            <w:tcW w:w="7797" w:type="dxa"/>
            <w:tcBorders>
              <w:top w:val="single" w:sz="4" w:space="0" w:color="auto"/>
              <w:left w:val="single" w:sz="4" w:space="0" w:color="auto"/>
              <w:bottom w:val="single" w:sz="4" w:space="0" w:color="auto"/>
              <w:right w:val="single" w:sz="4" w:space="0" w:color="auto"/>
            </w:tcBorders>
          </w:tcPr>
          <w:p w:rsidR="0085706E" w:rsidRPr="00DC6439" w:rsidRDefault="0085706E" w:rsidP="00FA496B">
            <w:pPr>
              <w:tabs>
                <w:tab w:val="left" w:pos="1134"/>
              </w:tabs>
              <w:spacing w:line="276" w:lineRule="auto"/>
              <w:contextualSpacing/>
              <w:rPr>
                <w:b/>
                <w:szCs w:val="24"/>
              </w:rPr>
            </w:pPr>
            <w:r w:rsidRPr="00DC6439">
              <w:rPr>
                <w:b/>
                <w:szCs w:val="24"/>
              </w:rPr>
              <w:lastRenderedPageBreak/>
              <w:t xml:space="preserve">Челночный бег 3х10 </w:t>
            </w:r>
            <w:r w:rsidR="00086190" w:rsidRPr="00DC6439">
              <w:rPr>
                <w:b/>
                <w:szCs w:val="24"/>
              </w:rPr>
              <w:t>м. (</w:t>
            </w:r>
            <w:r w:rsidR="000F06CF" w:rsidRPr="00DC6439">
              <w:rPr>
                <w:b/>
                <w:szCs w:val="24"/>
              </w:rPr>
              <w:t>юноши и девушки)</w:t>
            </w:r>
          </w:p>
          <w:p w:rsidR="00FA496B" w:rsidRDefault="000F06CF" w:rsidP="00FA496B">
            <w:pPr>
              <w:pStyle w:val="af2"/>
              <w:shd w:val="clear" w:color="auto" w:fill="FFFFFF"/>
              <w:spacing w:before="0" w:beforeAutospacing="0" w:after="0" w:afterAutospacing="0" w:line="276" w:lineRule="auto"/>
              <w:rPr>
                <w:color w:val="333333"/>
              </w:rPr>
            </w:pPr>
            <w:r w:rsidRPr="00DC6439">
              <w:rPr>
                <w:color w:val="333333"/>
              </w:rPr>
              <w:t>Челночный бег проводится на любой ровной площадке с твёрдым покрытием, обеспечивающим хорошее сцепление с обувью. На расстоянии 10 м. прочерчиваются 2 параллельные линии - "Старт" и "</w:t>
            </w:r>
            <w:r w:rsidR="00701140" w:rsidRPr="00DC6439">
              <w:rPr>
                <w:color w:val="333333"/>
              </w:rPr>
              <w:t>Финиш». Участник</w:t>
            </w:r>
            <w:r w:rsidRPr="00DC6439">
              <w:rPr>
                <w:color w:val="333333"/>
              </w:rPr>
              <w:t xml:space="preserve">, не наступая на стартовую линию, принимает положение высокого </w:t>
            </w:r>
            <w:r w:rsidR="00701140" w:rsidRPr="00DC6439">
              <w:rPr>
                <w:color w:val="333333"/>
              </w:rPr>
              <w:t>старта. По</w:t>
            </w:r>
            <w:r w:rsidRPr="00DC6439">
              <w:rPr>
                <w:color w:val="333333"/>
              </w:rPr>
              <w:t xml:space="preserve"> команде "Марш!" (с одновременным включением секундомера) тестируемый бежит до финишной линии, касается линии рукой, возвращается к линии старта, осуществляет её касание и преодолевает последний отрезок без касания линии финиша рукой.</w:t>
            </w:r>
            <w:r w:rsidR="006E6907">
              <w:rPr>
                <w:color w:val="333333"/>
              </w:rPr>
              <w:t xml:space="preserve"> </w:t>
            </w:r>
            <w:r w:rsidRPr="00DC6439">
              <w:rPr>
                <w:color w:val="333333"/>
              </w:rPr>
              <w:t xml:space="preserve">Секундомер останавливают в момент пересечения линии "Финиш". </w:t>
            </w:r>
            <w:r w:rsidR="00FA496B">
              <w:rPr>
                <w:color w:val="333333"/>
              </w:rPr>
              <w:t>Участники</w:t>
            </w:r>
            <w:r w:rsidRPr="00DC6439">
              <w:rPr>
                <w:color w:val="333333"/>
              </w:rPr>
              <w:t xml:space="preserve"> стартуют по два человека.</w:t>
            </w:r>
            <w:r w:rsidR="00701140" w:rsidRPr="00DC6439">
              <w:rPr>
                <w:color w:val="333333"/>
              </w:rPr>
              <w:t xml:space="preserve"> Результат фиксируется до 0,1 с</w:t>
            </w:r>
            <w:r w:rsidR="00FA496B">
              <w:rPr>
                <w:color w:val="333333"/>
              </w:rPr>
              <w:t>.</w:t>
            </w:r>
          </w:p>
          <w:p w:rsidR="00FA496B" w:rsidRPr="00FA496B" w:rsidRDefault="00FA496B" w:rsidP="00FA496B">
            <w:pPr>
              <w:pStyle w:val="af2"/>
              <w:shd w:val="clear" w:color="auto" w:fill="FFFFFF"/>
              <w:spacing w:before="0" w:beforeAutospacing="0" w:after="0" w:afterAutospacing="0" w:line="276" w:lineRule="auto"/>
              <w:rPr>
                <w:b/>
                <w:color w:val="333333"/>
              </w:rPr>
            </w:pPr>
            <w:r w:rsidRPr="00FA496B">
              <w:rPr>
                <w:b/>
                <w:color w:val="333333"/>
              </w:rPr>
              <w:t>Ошибки:</w:t>
            </w:r>
          </w:p>
          <w:p w:rsidR="00FA496B" w:rsidRDefault="00C62952" w:rsidP="00FA496B">
            <w:pPr>
              <w:pStyle w:val="af2"/>
              <w:shd w:val="clear" w:color="auto" w:fill="FFFFFF"/>
              <w:spacing w:before="0" w:beforeAutospacing="0" w:after="0" w:afterAutospacing="0" w:line="276" w:lineRule="auto"/>
              <w:rPr>
                <w:color w:val="333333"/>
              </w:rPr>
            </w:pPr>
            <w:r>
              <w:rPr>
                <w:color w:val="333333"/>
              </w:rPr>
              <w:t>- фальстарт (допускается один фальстарт, после второго – дисквалификация, независимо оттого, какой участник его совершил);</w:t>
            </w:r>
          </w:p>
          <w:p w:rsidR="0032753B" w:rsidRDefault="0032753B" w:rsidP="00FA496B">
            <w:pPr>
              <w:pStyle w:val="af2"/>
              <w:shd w:val="clear" w:color="auto" w:fill="FFFFFF"/>
              <w:spacing w:before="0" w:beforeAutospacing="0" w:after="0" w:afterAutospacing="0" w:line="276" w:lineRule="auto"/>
              <w:rPr>
                <w:color w:val="333333"/>
              </w:rPr>
            </w:pPr>
            <w:r>
              <w:rPr>
                <w:color w:val="333333"/>
              </w:rPr>
              <w:t>- заступ (наступание) за линию старта;</w:t>
            </w:r>
          </w:p>
          <w:p w:rsidR="00C62952" w:rsidRPr="00DC6439" w:rsidRDefault="00C62952" w:rsidP="00FA496B">
            <w:pPr>
              <w:pStyle w:val="af2"/>
              <w:shd w:val="clear" w:color="auto" w:fill="FFFFFF"/>
              <w:spacing w:before="0" w:beforeAutospacing="0" w:after="0" w:afterAutospacing="0" w:line="276" w:lineRule="auto"/>
              <w:rPr>
                <w:color w:val="333333"/>
              </w:rPr>
            </w:pPr>
            <w:r>
              <w:rPr>
                <w:color w:val="333333"/>
              </w:rPr>
              <w:t>- отсутствие касания линии рукой</w:t>
            </w:r>
            <w:r w:rsidR="0032753B">
              <w:rPr>
                <w:color w:val="333333"/>
              </w:rPr>
              <w:t>.</w:t>
            </w:r>
          </w:p>
        </w:tc>
        <w:tc>
          <w:tcPr>
            <w:tcW w:w="1559" w:type="dxa"/>
            <w:tcBorders>
              <w:top w:val="single" w:sz="4" w:space="0" w:color="auto"/>
              <w:left w:val="single" w:sz="4" w:space="0" w:color="auto"/>
              <w:bottom w:val="single" w:sz="4" w:space="0" w:color="auto"/>
              <w:right w:val="single" w:sz="4" w:space="0" w:color="auto"/>
            </w:tcBorders>
            <w:vAlign w:val="center"/>
          </w:tcPr>
          <w:p w:rsidR="00B97C42" w:rsidRPr="00DC6439" w:rsidRDefault="009F3522" w:rsidP="00237CAF">
            <w:pPr>
              <w:spacing w:line="276" w:lineRule="auto"/>
              <w:contextualSpacing/>
              <w:jc w:val="center"/>
              <w:outlineLvl w:val="0"/>
              <w:rPr>
                <w:szCs w:val="24"/>
              </w:rPr>
            </w:pPr>
            <w:r w:rsidRPr="00DC6439">
              <w:rPr>
                <w:szCs w:val="24"/>
              </w:rPr>
              <w:t>юноши и девушки</w:t>
            </w:r>
          </w:p>
        </w:tc>
      </w:tr>
      <w:tr w:rsidR="00B97C42" w:rsidRPr="00DC6439" w:rsidTr="0032753B">
        <w:trPr>
          <w:trHeight w:val="714"/>
        </w:trPr>
        <w:tc>
          <w:tcPr>
            <w:tcW w:w="7797" w:type="dxa"/>
            <w:tcBorders>
              <w:top w:val="single" w:sz="4" w:space="0" w:color="auto"/>
              <w:left w:val="single" w:sz="4" w:space="0" w:color="auto"/>
              <w:bottom w:val="single" w:sz="4" w:space="0" w:color="auto"/>
              <w:right w:val="single" w:sz="4" w:space="0" w:color="auto"/>
            </w:tcBorders>
          </w:tcPr>
          <w:p w:rsidR="00B97C42" w:rsidRPr="00DC6439" w:rsidRDefault="004E7925" w:rsidP="0032753B">
            <w:pPr>
              <w:spacing w:line="276" w:lineRule="auto"/>
              <w:contextualSpacing/>
              <w:outlineLvl w:val="0"/>
              <w:rPr>
                <w:b/>
                <w:szCs w:val="24"/>
              </w:rPr>
            </w:pPr>
            <w:r w:rsidRPr="00DC6439">
              <w:rPr>
                <w:b/>
                <w:szCs w:val="24"/>
              </w:rPr>
              <w:t>Прыжок в длину с места толчком двумя ногами (юноши, девушки);</w:t>
            </w:r>
          </w:p>
          <w:p w:rsidR="0032753B" w:rsidRDefault="00C62952" w:rsidP="0032753B">
            <w:pPr>
              <w:pStyle w:val="af2"/>
              <w:shd w:val="clear" w:color="auto" w:fill="FFFFFF"/>
              <w:spacing w:before="0" w:beforeAutospacing="0" w:after="0" w:afterAutospacing="0" w:line="276" w:lineRule="auto"/>
            </w:pPr>
            <w:r>
              <w:t xml:space="preserve">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(ИП):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 Измерение производится по перпендикулярной прямой от места отталкивания до ближайшей точки касания любой частью тела к месту отталкивания. Участнику предоставляются три попытки, в зачет идёт лучший результат. </w:t>
            </w:r>
          </w:p>
          <w:p w:rsidR="00C62952" w:rsidRDefault="00C62952" w:rsidP="0032753B">
            <w:pPr>
              <w:pStyle w:val="af2"/>
              <w:shd w:val="clear" w:color="auto" w:fill="FFFFFF"/>
              <w:spacing w:before="0" w:beforeAutospacing="0" w:after="0" w:afterAutospacing="0" w:line="276" w:lineRule="auto"/>
            </w:pPr>
            <w:r w:rsidRPr="00C62952">
              <w:rPr>
                <w:b/>
              </w:rPr>
              <w:t>Ошибки</w:t>
            </w:r>
            <w:r>
              <w:t xml:space="preserve"> (попытка не засчитывается):</w:t>
            </w:r>
          </w:p>
          <w:p w:rsidR="0032753B" w:rsidRDefault="00C62952" w:rsidP="0032753B">
            <w:pPr>
              <w:pStyle w:val="af2"/>
              <w:shd w:val="clear" w:color="auto" w:fill="FFFFFF"/>
              <w:spacing w:before="0" w:beforeAutospacing="0" w:after="0" w:afterAutospacing="0" w:line="276" w:lineRule="auto"/>
            </w:pPr>
            <w:r>
              <w:t xml:space="preserve"> - заступ за линию отталкивания или её касание; </w:t>
            </w:r>
          </w:p>
          <w:p w:rsidR="0032753B" w:rsidRDefault="00C62952" w:rsidP="0032753B">
            <w:pPr>
              <w:pStyle w:val="af2"/>
              <w:shd w:val="clear" w:color="auto" w:fill="FFFFFF"/>
              <w:spacing w:before="0" w:beforeAutospacing="0" w:after="0" w:afterAutospacing="0" w:line="276" w:lineRule="auto"/>
            </w:pPr>
            <w:r>
              <w:t xml:space="preserve">- выполнение отталкивания с предварительного подскока; </w:t>
            </w:r>
          </w:p>
          <w:p w:rsidR="0032753B" w:rsidRDefault="00C62952" w:rsidP="0032753B">
            <w:pPr>
              <w:pStyle w:val="af2"/>
              <w:shd w:val="clear" w:color="auto" w:fill="FFFFFF"/>
              <w:spacing w:before="0" w:beforeAutospacing="0" w:after="0" w:afterAutospacing="0" w:line="276" w:lineRule="auto"/>
            </w:pPr>
            <w:r>
              <w:t xml:space="preserve">- отталкивание ногами поочередно; </w:t>
            </w:r>
          </w:p>
          <w:p w:rsidR="000F06CF" w:rsidRPr="00DC6439" w:rsidRDefault="00C62952" w:rsidP="0032753B">
            <w:pPr>
              <w:pStyle w:val="af2"/>
              <w:shd w:val="clear" w:color="auto" w:fill="FFFFFF"/>
              <w:spacing w:before="0" w:beforeAutospacing="0" w:after="0" w:afterAutospacing="0" w:line="276" w:lineRule="auto"/>
              <w:rPr>
                <w:color w:val="333333"/>
              </w:rPr>
            </w:pPr>
            <w:r>
              <w:t>- нарушение выхода из сектора для прыжка (выход только вперед и в сторону).</w:t>
            </w:r>
          </w:p>
        </w:tc>
        <w:tc>
          <w:tcPr>
            <w:tcW w:w="1559" w:type="dxa"/>
            <w:tcBorders>
              <w:top w:val="single" w:sz="4" w:space="0" w:color="auto"/>
              <w:left w:val="single" w:sz="4" w:space="0" w:color="auto"/>
              <w:bottom w:val="single" w:sz="4" w:space="0" w:color="auto"/>
              <w:right w:val="single" w:sz="4" w:space="0" w:color="auto"/>
            </w:tcBorders>
            <w:vAlign w:val="center"/>
          </w:tcPr>
          <w:p w:rsidR="00B97C42" w:rsidRPr="00DC6439" w:rsidRDefault="009F3522" w:rsidP="00237CAF">
            <w:pPr>
              <w:spacing w:line="276" w:lineRule="auto"/>
              <w:contextualSpacing/>
              <w:jc w:val="center"/>
              <w:outlineLvl w:val="0"/>
              <w:rPr>
                <w:szCs w:val="24"/>
              </w:rPr>
            </w:pPr>
            <w:r w:rsidRPr="00DC6439">
              <w:rPr>
                <w:szCs w:val="24"/>
              </w:rPr>
              <w:t>юноши и девушки</w:t>
            </w:r>
          </w:p>
        </w:tc>
      </w:tr>
      <w:bookmarkEnd w:id="1"/>
    </w:tbl>
    <w:p w:rsidR="00EE7A5B" w:rsidRPr="00DC6439" w:rsidRDefault="00EE7A5B" w:rsidP="008E60C7">
      <w:pPr>
        <w:pStyle w:val="a5"/>
        <w:tabs>
          <w:tab w:val="clear" w:pos="708"/>
        </w:tabs>
        <w:spacing w:line="276" w:lineRule="auto"/>
        <w:ind w:left="851" w:hanging="851"/>
        <w:rPr>
          <w:bCs/>
          <w:szCs w:val="24"/>
        </w:rPr>
      </w:pPr>
    </w:p>
    <w:p w:rsidR="00B3550E" w:rsidRPr="00DC6439" w:rsidRDefault="00B3550E" w:rsidP="006E6907">
      <w:pPr>
        <w:pStyle w:val="a5"/>
        <w:spacing w:line="276" w:lineRule="auto"/>
        <w:ind w:left="0" w:firstLine="709"/>
        <w:rPr>
          <w:sz w:val="28"/>
          <w:szCs w:val="28"/>
        </w:rPr>
      </w:pPr>
      <w:r w:rsidRPr="00DC6439">
        <w:rPr>
          <w:sz w:val="28"/>
          <w:szCs w:val="28"/>
        </w:rPr>
        <w:t>4.</w:t>
      </w:r>
      <w:r w:rsidR="002E4519" w:rsidRPr="00DC6439">
        <w:rPr>
          <w:sz w:val="28"/>
          <w:szCs w:val="28"/>
        </w:rPr>
        <w:t>4. Регламент С</w:t>
      </w:r>
      <w:r w:rsidRPr="00DC6439">
        <w:rPr>
          <w:sz w:val="28"/>
          <w:szCs w:val="28"/>
        </w:rPr>
        <w:t>остязаний:</w:t>
      </w:r>
    </w:p>
    <w:p w:rsidR="00B3550E" w:rsidRPr="00DC6439" w:rsidRDefault="009F3522" w:rsidP="006E6907">
      <w:pPr>
        <w:pStyle w:val="a5"/>
        <w:spacing w:line="276" w:lineRule="auto"/>
        <w:ind w:left="0" w:firstLine="709"/>
        <w:rPr>
          <w:sz w:val="28"/>
          <w:szCs w:val="28"/>
        </w:rPr>
      </w:pPr>
      <w:r w:rsidRPr="00DC6439">
        <w:rPr>
          <w:sz w:val="28"/>
          <w:szCs w:val="28"/>
        </w:rPr>
        <w:t>По графику стартов</w:t>
      </w:r>
      <w:r w:rsidR="00846CA9" w:rsidRPr="00DC6439">
        <w:rPr>
          <w:sz w:val="28"/>
          <w:szCs w:val="28"/>
        </w:rPr>
        <w:t xml:space="preserve"> </w:t>
      </w:r>
      <w:r w:rsidR="002E1637" w:rsidRPr="00DC6439">
        <w:rPr>
          <w:sz w:val="28"/>
          <w:szCs w:val="28"/>
        </w:rPr>
        <w:t>-</w:t>
      </w:r>
      <w:r w:rsidR="00846CA9" w:rsidRPr="00DC6439">
        <w:rPr>
          <w:sz w:val="28"/>
          <w:szCs w:val="28"/>
        </w:rPr>
        <w:t xml:space="preserve"> </w:t>
      </w:r>
      <w:r w:rsidR="00B3550E" w:rsidRPr="00DC6439">
        <w:rPr>
          <w:sz w:val="28"/>
          <w:szCs w:val="28"/>
        </w:rPr>
        <w:t>регистрация команд, прохождение мандатно</w:t>
      </w:r>
      <w:r w:rsidR="00E478C3" w:rsidRPr="00DC6439">
        <w:rPr>
          <w:sz w:val="28"/>
          <w:szCs w:val="28"/>
        </w:rPr>
        <w:t>й комиссии, разминка участников;</w:t>
      </w:r>
    </w:p>
    <w:p w:rsidR="00B3550E" w:rsidRPr="00DC6439" w:rsidRDefault="009F3522" w:rsidP="006E6907">
      <w:pPr>
        <w:pStyle w:val="a5"/>
        <w:spacing w:line="276" w:lineRule="auto"/>
        <w:ind w:left="709"/>
        <w:rPr>
          <w:sz w:val="28"/>
          <w:szCs w:val="28"/>
        </w:rPr>
      </w:pPr>
      <w:r w:rsidRPr="00DC6439">
        <w:rPr>
          <w:sz w:val="28"/>
          <w:szCs w:val="28"/>
        </w:rPr>
        <w:t xml:space="preserve">10.00. </w:t>
      </w:r>
      <w:r w:rsidR="00747655" w:rsidRPr="00DC6439">
        <w:rPr>
          <w:sz w:val="28"/>
          <w:szCs w:val="28"/>
        </w:rPr>
        <w:t>–</w:t>
      </w:r>
      <w:r w:rsidR="004D3CE2" w:rsidRPr="00DC6439">
        <w:rPr>
          <w:sz w:val="28"/>
          <w:szCs w:val="28"/>
        </w:rPr>
        <w:t xml:space="preserve"> </w:t>
      </w:r>
      <w:r w:rsidR="00747655" w:rsidRPr="00DC6439">
        <w:rPr>
          <w:sz w:val="28"/>
          <w:szCs w:val="28"/>
        </w:rPr>
        <w:t>17.00</w:t>
      </w:r>
      <w:r w:rsidR="004D3CE2" w:rsidRPr="00DC6439">
        <w:rPr>
          <w:sz w:val="28"/>
          <w:szCs w:val="28"/>
        </w:rPr>
        <w:t xml:space="preserve"> </w:t>
      </w:r>
      <w:r w:rsidR="00B3550E" w:rsidRPr="00DC6439">
        <w:rPr>
          <w:sz w:val="28"/>
          <w:szCs w:val="28"/>
        </w:rPr>
        <w:t>-</w:t>
      </w:r>
      <w:r w:rsidR="00846CA9" w:rsidRPr="00DC6439">
        <w:rPr>
          <w:sz w:val="28"/>
          <w:szCs w:val="28"/>
        </w:rPr>
        <w:t xml:space="preserve"> п</w:t>
      </w:r>
      <w:r w:rsidR="00747655" w:rsidRPr="00DC6439">
        <w:rPr>
          <w:sz w:val="28"/>
          <w:szCs w:val="28"/>
        </w:rPr>
        <w:t>роведение С</w:t>
      </w:r>
      <w:r w:rsidR="00B3550E" w:rsidRPr="00DC6439">
        <w:rPr>
          <w:sz w:val="28"/>
          <w:szCs w:val="28"/>
        </w:rPr>
        <w:t>остязаний</w:t>
      </w:r>
      <w:r w:rsidR="00E478C3" w:rsidRPr="00DC6439">
        <w:rPr>
          <w:sz w:val="28"/>
          <w:szCs w:val="28"/>
        </w:rPr>
        <w:t>.</w:t>
      </w:r>
    </w:p>
    <w:p w:rsidR="00F45B09" w:rsidRPr="00DC6439" w:rsidRDefault="00F45B09" w:rsidP="001E0AC6">
      <w:pPr>
        <w:pStyle w:val="a5"/>
        <w:spacing w:line="276" w:lineRule="auto"/>
        <w:ind w:left="0"/>
        <w:rPr>
          <w:szCs w:val="24"/>
        </w:rPr>
      </w:pPr>
    </w:p>
    <w:p w:rsidR="002E4519" w:rsidRPr="00DC6439" w:rsidRDefault="00B97C42" w:rsidP="001E0AC6">
      <w:pPr>
        <w:pStyle w:val="1"/>
        <w:numPr>
          <w:ilvl w:val="0"/>
          <w:numId w:val="14"/>
        </w:numPr>
        <w:tabs>
          <w:tab w:val="left" w:pos="284"/>
        </w:tabs>
        <w:spacing w:before="0" w:after="0" w:line="360" w:lineRule="auto"/>
        <w:rPr>
          <w:caps w:val="0"/>
          <w:sz w:val="28"/>
          <w:szCs w:val="28"/>
        </w:rPr>
      </w:pPr>
      <w:r w:rsidRPr="00DC6439">
        <w:rPr>
          <w:caps w:val="0"/>
          <w:sz w:val="28"/>
          <w:szCs w:val="28"/>
        </w:rPr>
        <w:t>ПОДВЕДЕНИЕ ИТОГОВ</w:t>
      </w:r>
    </w:p>
    <w:p w:rsidR="00DE73E4" w:rsidRPr="00DC6439" w:rsidRDefault="00DE73E4" w:rsidP="006E6907">
      <w:pPr>
        <w:spacing w:line="276" w:lineRule="auto"/>
        <w:ind w:firstLine="709"/>
        <w:rPr>
          <w:rFonts w:eastAsia="Times New Roman"/>
          <w:bCs/>
          <w:sz w:val="28"/>
          <w:szCs w:val="28"/>
        </w:rPr>
      </w:pPr>
      <w:r w:rsidRPr="00DC6439">
        <w:rPr>
          <w:rFonts w:eastAsia="Times New Roman"/>
          <w:bCs/>
          <w:sz w:val="28"/>
          <w:szCs w:val="28"/>
        </w:rPr>
        <w:t>Результат прохождения определённого вида Состязания участником - количество раз и время – переводится в очки по специальной таблице (Приложение 3 к Положению о</w:t>
      </w:r>
      <w:r w:rsidRPr="00DC6439">
        <w:t xml:space="preserve"> </w:t>
      </w:r>
      <w:r w:rsidRPr="00DC6439">
        <w:rPr>
          <w:rFonts w:eastAsia="Times New Roman"/>
          <w:bCs/>
          <w:sz w:val="28"/>
          <w:szCs w:val="28"/>
        </w:rPr>
        <w:t xml:space="preserve">Региональных лично-командных соревнованиях </w:t>
      </w:r>
      <w:r w:rsidRPr="00DC6439">
        <w:rPr>
          <w:rFonts w:eastAsia="Times New Roman"/>
          <w:bCs/>
          <w:sz w:val="28"/>
          <w:szCs w:val="28"/>
        </w:rPr>
        <w:lastRenderedPageBreak/>
        <w:t>«Лига кадетского спорта» в соответствии с испытаниями Всероссийского физкультурно-спортивного комплекса «Готов к труду и обороне»).</w:t>
      </w:r>
    </w:p>
    <w:p w:rsidR="00DE73E4" w:rsidRPr="00DC6439" w:rsidRDefault="00DE73E4" w:rsidP="006E6907">
      <w:pPr>
        <w:pStyle w:val="a7"/>
        <w:spacing w:line="276" w:lineRule="auto"/>
        <w:ind w:left="0" w:firstLine="709"/>
        <w:jc w:val="both"/>
        <w:rPr>
          <w:sz w:val="28"/>
          <w:szCs w:val="28"/>
        </w:rPr>
      </w:pPr>
      <w:r w:rsidRPr="00DC6439">
        <w:rPr>
          <w:spacing w:val="1"/>
          <w:sz w:val="28"/>
          <w:szCs w:val="28"/>
        </w:rPr>
        <w:t>В случае равенства очков у двух и более участников, более высокое место получает участник младшего возраста.</w:t>
      </w:r>
    </w:p>
    <w:p w:rsidR="00DE73E4" w:rsidRPr="00DC6439" w:rsidRDefault="00DE73E4" w:rsidP="006E6907">
      <w:pPr>
        <w:pStyle w:val="a7"/>
        <w:spacing w:line="276" w:lineRule="auto"/>
        <w:ind w:left="0" w:firstLine="709"/>
        <w:jc w:val="both"/>
        <w:rPr>
          <w:sz w:val="28"/>
          <w:szCs w:val="28"/>
        </w:rPr>
      </w:pPr>
      <w:r w:rsidRPr="00DC6439">
        <w:rPr>
          <w:bCs/>
          <w:sz w:val="28"/>
          <w:szCs w:val="28"/>
        </w:rPr>
        <w:t>Командные итоги подводятся по всем испытаниям программы в соответствии с Условиями проведения Состязаний. При равенстве результатов предпочтение отдаётся команде, имеющей наибольшее количество очков в результате суммирования очков всех участников.</w:t>
      </w:r>
      <w:r w:rsidRPr="00DC6439">
        <w:rPr>
          <w:spacing w:val="1"/>
          <w:sz w:val="28"/>
          <w:szCs w:val="28"/>
        </w:rPr>
        <w:t xml:space="preserve"> В случае равенства очков у двух и более команд, более высокое место получает команда, в которой девочки младше по возрасту.</w:t>
      </w:r>
    </w:p>
    <w:p w:rsidR="00DE73E4" w:rsidRPr="00DC6439" w:rsidRDefault="00DE73E4" w:rsidP="006E6907">
      <w:pPr>
        <w:pStyle w:val="af2"/>
        <w:tabs>
          <w:tab w:val="left" w:pos="0"/>
          <w:tab w:val="left" w:pos="360"/>
        </w:tabs>
        <w:spacing w:before="0" w:beforeAutospacing="0" w:after="0" w:afterAutospacing="0" w:line="276" w:lineRule="auto"/>
        <w:ind w:firstLine="709"/>
        <w:jc w:val="both"/>
        <w:rPr>
          <w:sz w:val="28"/>
          <w:szCs w:val="28"/>
        </w:rPr>
      </w:pPr>
      <w:r w:rsidRPr="00DC6439">
        <w:rPr>
          <w:sz w:val="28"/>
          <w:szCs w:val="28"/>
        </w:rPr>
        <w:t>Комплексный командный зачет подводится по наибольшей сумме очков, набранных командами в испытаниях соревнований. При равенстве очков преимущество получает команда, в которой больше участников младшего возраста.</w:t>
      </w:r>
    </w:p>
    <w:p w:rsidR="00DE73E4" w:rsidRPr="00DC6439" w:rsidRDefault="00DE73E4" w:rsidP="006E6907">
      <w:pPr>
        <w:spacing w:line="276" w:lineRule="auto"/>
        <w:ind w:firstLine="709"/>
        <w:rPr>
          <w:b/>
          <w:bCs/>
          <w:sz w:val="28"/>
          <w:szCs w:val="28"/>
        </w:rPr>
      </w:pPr>
      <w:r w:rsidRPr="00DC6439">
        <w:rPr>
          <w:rFonts w:eastAsia="Times New Roman"/>
          <w:sz w:val="28"/>
          <w:szCs w:val="28"/>
        </w:rPr>
        <w:t>К общему зачету не принимаются команды, не участвовавшие как минимум в одном из основных видов программы Соревнования, они ставятся вне зачета.</w:t>
      </w:r>
    </w:p>
    <w:p w:rsidR="00DE73E4" w:rsidRPr="00DC6439" w:rsidRDefault="005A673F" w:rsidP="00DE73E4">
      <w:pPr>
        <w:pStyle w:val="a7"/>
        <w:tabs>
          <w:tab w:val="center" w:pos="4153"/>
          <w:tab w:val="right" w:pos="8306"/>
        </w:tabs>
        <w:jc w:val="right"/>
        <w:rPr>
          <w:b/>
        </w:rPr>
      </w:pPr>
      <w:r w:rsidRPr="00DC6439">
        <w:rPr>
          <w:b/>
          <w:u w:val="single"/>
        </w:rPr>
        <w:br w:type="page"/>
      </w:r>
      <w:r w:rsidR="00DE73E4" w:rsidRPr="00DC6439">
        <w:rPr>
          <w:b/>
        </w:rPr>
        <w:lastRenderedPageBreak/>
        <w:t xml:space="preserve">Приложение 1 </w:t>
      </w:r>
    </w:p>
    <w:p w:rsidR="00DE73E4" w:rsidRPr="00DC6439" w:rsidRDefault="00DE73E4" w:rsidP="00DE73E4">
      <w:pPr>
        <w:shd w:val="clear" w:color="auto" w:fill="FFFFFF"/>
        <w:jc w:val="right"/>
        <w:rPr>
          <w:sz w:val="20"/>
          <w:szCs w:val="24"/>
        </w:rPr>
      </w:pPr>
      <w:r w:rsidRPr="00DC6439">
        <w:rPr>
          <w:sz w:val="20"/>
          <w:szCs w:val="24"/>
        </w:rPr>
        <w:t>к Положению о проведении региональных лично-командных соревнований</w:t>
      </w:r>
    </w:p>
    <w:p w:rsidR="00DE73E4" w:rsidRPr="00DC6439" w:rsidRDefault="00DE73E4" w:rsidP="00DE73E4">
      <w:pPr>
        <w:shd w:val="clear" w:color="auto" w:fill="FFFFFF"/>
        <w:jc w:val="right"/>
        <w:rPr>
          <w:sz w:val="20"/>
          <w:szCs w:val="24"/>
        </w:rPr>
      </w:pPr>
      <w:r w:rsidRPr="00DC6439">
        <w:rPr>
          <w:sz w:val="20"/>
          <w:szCs w:val="24"/>
        </w:rPr>
        <w:t>«Лига кадетского спорта»</w:t>
      </w:r>
    </w:p>
    <w:p w:rsidR="00DE73E4" w:rsidRPr="00DC6439" w:rsidRDefault="00DE73E4" w:rsidP="00DE73E4">
      <w:pPr>
        <w:tabs>
          <w:tab w:val="left" w:pos="280"/>
          <w:tab w:val="left" w:pos="4920"/>
        </w:tabs>
        <w:ind w:left="180"/>
        <w:jc w:val="center"/>
        <w:rPr>
          <w:b/>
          <w:bCs/>
          <w:caps/>
          <w:sz w:val="28"/>
          <w:szCs w:val="24"/>
        </w:rPr>
      </w:pPr>
      <w:r w:rsidRPr="00DC6439">
        <w:rPr>
          <w:b/>
          <w:bCs/>
          <w:caps/>
          <w:sz w:val="28"/>
          <w:szCs w:val="24"/>
        </w:rPr>
        <w:t>Заявка</w:t>
      </w:r>
    </w:p>
    <w:p w:rsidR="0061578F" w:rsidRPr="006E6907" w:rsidRDefault="00DE73E4" w:rsidP="0061578F">
      <w:pPr>
        <w:tabs>
          <w:tab w:val="left" w:pos="567"/>
        </w:tabs>
        <w:spacing w:line="276" w:lineRule="auto"/>
        <w:jc w:val="center"/>
        <w:rPr>
          <w:szCs w:val="24"/>
        </w:rPr>
      </w:pPr>
      <w:r w:rsidRPr="006E6907">
        <w:rPr>
          <w:szCs w:val="24"/>
        </w:rPr>
        <w:t xml:space="preserve">на участие </w:t>
      </w:r>
      <w:r w:rsidR="0061578F" w:rsidRPr="006E6907">
        <w:rPr>
          <w:szCs w:val="24"/>
        </w:rPr>
        <w:t>в региональных лично-командных соревнованиях</w:t>
      </w:r>
    </w:p>
    <w:p w:rsidR="0061578F" w:rsidRPr="006E6907" w:rsidRDefault="0061578F" w:rsidP="0061578F">
      <w:pPr>
        <w:tabs>
          <w:tab w:val="left" w:pos="567"/>
        </w:tabs>
        <w:spacing w:line="276" w:lineRule="auto"/>
        <w:jc w:val="center"/>
        <w:rPr>
          <w:szCs w:val="24"/>
        </w:rPr>
      </w:pPr>
      <w:r w:rsidRPr="006E6907">
        <w:rPr>
          <w:szCs w:val="24"/>
        </w:rPr>
        <w:t xml:space="preserve"> «Я защитник Отечества!» </w:t>
      </w:r>
    </w:p>
    <w:p w:rsidR="0061578F" w:rsidRPr="006E6907" w:rsidRDefault="0061578F" w:rsidP="0061578F">
      <w:pPr>
        <w:tabs>
          <w:tab w:val="left" w:pos="567"/>
        </w:tabs>
        <w:spacing w:line="276" w:lineRule="auto"/>
        <w:jc w:val="center"/>
        <w:rPr>
          <w:szCs w:val="24"/>
        </w:rPr>
      </w:pPr>
      <w:r w:rsidRPr="006E6907">
        <w:rPr>
          <w:szCs w:val="24"/>
        </w:rPr>
        <w:t xml:space="preserve">среди обучающихся образовательных организаций Санкт-Петербурга (в соответствии с испытаниями Всероссийского физкультурно-спортивного комплекса </w:t>
      </w:r>
    </w:p>
    <w:p w:rsidR="0061578F" w:rsidRPr="006E6907" w:rsidRDefault="0061578F" w:rsidP="0061578F">
      <w:pPr>
        <w:tabs>
          <w:tab w:val="left" w:pos="567"/>
        </w:tabs>
        <w:spacing w:line="276" w:lineRule="auto"/>
        <w:jc w:val="center"/>
        <w:rPr>
          <w:szCs w:val="24"/>
        </w:rPr>
      </w:pPr>
      <w:r w:rsidRPr="006E6907">
        <w:rPr>
          <w:szCs w:val="24"/>
        </w:rPr>
        <w:t>«Готов к труду и обороне»).</w:t>
      </w:r>
    </w:p>
    <w:p w:rsidR="0061578F" w:rsidRPr="006E6907" w:rsidRDefault="0061578F" w:rsidP="0061578F">
      <w:pPr>
        <w:pStyle w:val="1"/>
        <w:numPr>
          <w:ilvl w:val="0"/>
          <w:numId w:val="0"/>
        </w:numPr>
        <w:spacing w:before="0" w:after="0" w:line="276" w:lineRule="auto"/>
        <w:rPr>
          <w:b w:val="0"/>
          <w:caps w:val="0"/>
          <w:szCs w:val="24"/>
        </w:rPr>
      </w:pPr>
      <w:r w:rsidRPr="006E6907">
        <w:rPr>
          <w:b w:val="0"/>
          <w:caps w:val="0"/>
          <w:szCs w:val="24"/>
        </w:rPr>
        <w:t xml:space="preserve">в рамках регионального этапа соревнований </w:t>
      </w:r>
    </w:p>
    <w:p w:rsidR="0061578F" w:rsidRPr="00DC6439" w:rsidRDefault="0061578F" w:rsidP="0061578F">
      <w:pPr>
        <w:pStyle w:val="1"/>
        <w:numPr>
          <w:ilvl w:val="0"/>
          <w:numId w:val="0"/>
        </w:numPr>
        <w:spacing w:before="0" w:after="0" w:line="276" w:lineRule="auto"/>
        <w:rPr>
          <w:b w:val="0"/>
          <w:caps w:val="0"/>
          <w:szCs w:val="24"/>
        </w:rPr>
      </w:pPr>
      <w:r w:rsidRPr="006E6907">
        <w:rPr>
          <w:b w:val="0"/>
          <w:caps w:val="0"/>
          <w:szCs w:val="24"/>
        </w:rPr>
        <w:t>«Лига кадетского спорта».</w:t>
      </w:r>
    </w:p>
    <w:p w:rsidR="00DE73E4" w:rsidRPr="00DC6439" w:rsidRDefault="00DE73E4" w:rsidP="0061578F">
      <w:pPr>
        <w:pStyle w:val="af0"/>
        <w:jc w:val="center"/>
        <w:rPr>
          <w:rFonts w:ascii="Times New Roman" w:hAnsi="Times New Roman" w:cs="Times New Roman"/>
          <w:bCs/>
          <w:i/>
          <w:sz w:val="20"/>
          <w:szCs w:val="24"/>
        </w:rPr>
      </w:pPr>
      <w:r w:rsidRPr="00DC6439">
        <w:rPr>
          <w:rFonts w:ascii="Times New Roman" w:hAnsi="Times New Roman" w:cs="Times New Roman"/>
          <w:bCs/>
          <w:i/>
          <w:sz w:val="20"/>
          <w:szCs w:val="24"/>
        </w:rPr>
        <w:t xml:space="preserve"> (заполняется в электронном виде в формате. word)</w:t>
      </w:r>
    </w:p>
    <w:p w:rsidR="00DE73E4" w:rsidRPr="00DC6439" w:rsidRDefault="00DE73E4" w:rsidP="00DE73E4">
      <w:pPr>
        <w:jc w:val="center"/>
        <w:rPr>
          <w:szCs w:val="24"/>
        </w:rPr>
      </w:pPr>
      <w:r w:rsidRPr="00DC6439">
        <w:rPr>
          <w:szCs w:val="24"/>
        </w:rPr>
        <w:t>______________________________________________________________________</w:t>
      </w:r>
    </w:p>
    <w:p w:rsidR="00DE73E4" w:rsidRPr="00DC6439" w:rsidRDefault="00DE73E4" w:rsidP="00DE73E4">
      <w:pPr>
        <w:ind w:left="180"/>
        <w:jc w:val="center"/>
        <w:rPr>
          <w:szCs w:val="24"/>
        </w:rPr>
      </w:pPr>
    </w:p>
    <w:p w:rsidR="00DE73E4" w:rsidRPr="00DC6439" w:rsidRDefault="00DE73E4" w:rsidP="00DE73E4">
      <w:pPr>
        <w:jc w:val="center"/>
        <w:rPr>
          <w:szCs w:val="24"/>
        </w:rPr>
      </w:pPr>
      <w:r w:rsidRPr="00DC6439">
        <w:rPr>
          <w:szCs w:val="24"/>
        </w:rPr>
        <w:t>______________________________________________________________________</w:t>
      </w:r>
    </w:p>
    <w:p w:rsidR="00DE73E4" w:rsidRPr="00DC6439" w:rsidRDefault="00DE73E4" w:rsidP="00DE73E4">
      <w:pPr>
        <w:tabs>
          <w:tab w:val="left" w:pos="1440"/>
        </w:tabs>
        <w:ind w:left="180"/>
        <w:jc w:val="center"/>
        <w:rPr>
          <w:sz w:val="20"/>
          <w:szCs w:val="20"/>
        </w:rPr>
      </w:pPr>
      <w:r w:rsidRPr="00DC6439">
        <w:rPr>
          <w:sz w:val="20"/>
          <w:szCs w:val="20"/>
        </w:rPr>
        <w:t>(полное наименование ОУ)</w:t>
      </w:r>
    </w:p>
    <w:p w:rsidR="00DE73E4" w:rsidRPr="00DC6439" w:rsidRDefault="00DE73E4" w:rsidP="00DE73E4">
      <w:pPr>
        <w:tabs>
          <w:tab w:val="left" w:pos="280"/>
        </w:tabs>
        <w:ind w:left="180"/>
        <w:jc w:val="center"/>
        <w:rPr>
          <w:szCs w:val="24"/>
        </w:rPr>
      </w:pPr>
    </w:p>
    <w:p w:rsidR="00DE73E4" w:rsidRPr="00DC6439" w:rsidRDefault="00DE73E4" w:rsidP="00DE73E4">
      <w:pPr>
        <w:numPr>
          <w:ilvl w:val="0"/>
          <w:numId w:val="16"/>
        </w:numPr>
        <w:shd w:val="clear" w:color="auto" w:fill="FFFFFF"/>
        <w:tabs>
          <w:tab w:val="left" w:pos="8789"/>
          <w:tab w:val="left" w:pos="9072"/>
        </w:tabs>
        <w:ind w:right="14"/>
        <w:jc w:val="left"/>
        <w:rPr>
          <w:szCs w:val="24"/>
          <w:lang w:val="en-US"/>
        </w:rPr>
      </w:pPr>
      <w:r w:rsidRPr="00DC6439">
        <w:rPr>
          <w:szCs w:val="24"/>
        </w:rPr>
        <w:t>Район: _________________________________________________________________</w:t>
      </w:r>
    </w:p>
    <w:p w:rsidR="00DE73E4" w:rsidRPr="00DC6439" w:rsidRDefault="00DE73E4" w:rsidP="00DE73E4">
      <w:pPr>
        <w:shd w:val="clear" w:color="auto" w:fill="FFFFFF"/>
        <w:tabs>
          <w:tab w:val="left" w:pos="8789"/>
          <w:tab w:val="left" w:pos="9072"/>
        </w:tabs>
        <w:ind w:left="720" w:right="14"/>
        <w:rPr>
          <w:szCs w:val="24"/>
          <w:lang w:val="en-US"/>
        </w:rPr>
      </w:pPr>
    </w:p>
    <w:p w:rsidR="00DE73E4" w:rsidRPr="00DC6439" w:rsidRDefault="00DE73E4" w:rsidP="00DE73E4">
      <w:pPr>
        <w:numPr>
          <w:ilvl w:val="0"/>
          <w:numId w:val="16"/>
        </w:numPr>
        <w:shd w:val="clear" w:color="auto" w:fill="FFFFFF"/>
        <w:tabs>
          <w:tab w:val="left" w:pos="8789"/>
          <w:tab w:val="left" w:pos="9072"/>
        </w:tabs>
        <w:ind w:right="14"/>
        <w:jc w:val="left"/>
        <w:rPr>
          <w:szCs w:val="24"/>
          <w:lang w:val="en-US"/>
        </w:rPr>
      </w:pPr>
      <w:r w:rsidRPr="00DC6439">
        <w:rPr>
          <w:szCs w:val="24"/>
        </w:rPr>
        <w:t>Возрастная группа: ______________________________________________________</w:t>
      </w:r>
    </w:p>
    <w:p w:rsidR="00DE73E4" w:rsidRPr="00DC6439" w:rsidRDefault="00DE73E4" w:rsidP="00DE73E4">
      <w:pPr>
        <w:shd w:val="clear" w:color="auto" w:fill="FFFFFF"/>
        <w:ind w:left="720" w:right="14"/>
        <w:jc w:val="center"/>
        <w:rPr>
          <w:szCs w:val="24"/>
          <w:lang w:val="en-US"/>
        </w:rPr>
      </w:pPr>
    </w:p>
    <w:p w:rsidR="00DE73E4" w:rsidRPr="00DC6439" w:rsidRDefault="00DE73E4" w:rsidP="00DE73E4">
      <w:pPr>
        <w:numPr>
          <w:ilvl w:val="0"/>
          <w:numId w:val="16"/>
        </w:numPr>
        <w:shd w:val="clear" w:color="auto" w:fill="FFFFFF"/>
        <w:ind w:right="14"/>
        <w:jc w:val="left"/>
        <w:rPr>
          <w:szCs w:val="24"/>
        </w:rPr>
      </w:pPr>
      <w:r w:rsidRPr="00DC6439">
        <w:rPr>
          <w:szCs w:val="24"/>
        </w:rPr>
        <w:t>Список участников:</w:t>
      </w:r>
    </w:p>
    <w:p w:rsidR="00DE73E4" w:rsidRPr="00DC6439" w:rsidRDefault="00DE73E4" w:rsidP="00DE73E4">
      <w:pPr>
        <w:shd w:val="clear" w:color="auto" w:fill="FFFFFF"/>
        <w:ind w:left="360" w:right="14"/>
        <w:jc w:val="center"/>
        <w:rPr>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0"/>
        <w:gridCol w:w="1701"/>
        <w:gridCol w:w="1701"/>
        <w:gridCol w:w="1559"/>
        <w:gridCol w:w="1701"/>
      </w:tblGrid>
      <w:tr w:rsidR="00DE73E4" w:rsidRPr="00DC6439" w:rsidTr="003C2931">
        <w:trPr>
          <w:jc w:val="center"/>
        </w:trPr>
        <w:tc>
          <w:tcPr>
            <w:tcW w:w="709" w:type="dxa"/>
            <w:vAlign w:val="center"/>
          </w:tcPr>
          <w:p w:rsidR="00DE73E4" w:rsidRPr="00DC6439" w:rsidRDefault="00DE73E4" w:rsidP="003C2931">
            <w:pPr>
              <w:ind w:right="14"/>
              <w:jc w:val="center"/>
              <w:rPr>
                <w:szCs w:val="24"/>
              </w:rPr>
            </w:pPr>
            <w:r w:rsidRPr="00DC6439">
              <w:rPr>
                <w:szCs w:val="24"/>
              </w:rPr>
              <w:t>№ п/п</w:t>
            </w:r>
          </w:p>
        </w:tc>
        <w:tc>
          <w:tcPr>
            <w:tcW w:w="2830" w:type="dxa"/>
            <w:vAlign w:val="center"/>
          </w:tcPr>
          <w:p w:rsidR="00DE73E4" w:rsidRPr="00DC6439" w:rsidRDefault="00DE73E4" w:rsidP="003C2931">
            <w:pPr>
              <w:ind w:right="14"/>
              <w:jc w:val="center"/>
              <w:rPr>
                <w:szCs w:val="24"/>
              </w:rPr>
            </w:pPr>
            <w:r w:rsidRPr="00DC6439">
              <w:rPr>
                <w:szCs w:val="24"/>
              </w:rPr>
              <w:t>ФИО</w:t>
            </w:r>
          </w:p>
        </w:tc>
        <w:tc>
          <w:tcPr>
            <w:tcW w:w="1701" w:type="dxa"/>
            <w:vAlign w:val="center"/>
          </w:tcPr>
          <w:p w:rsidR="00DE73E4" w:rsidRPr="00DC6439" w:rsidRDefault="00DE73E4" w:rsidP="003C2931">
            <w:pPr>
              <w:ind w:right="14"/>
              <w:jc w:val="center"/>
              <w:rPr>
                <w:szCs w:val="24"/>
              </w:rPr>
            </w:pPr>
            <w:r w:rsidRPr="00DC6439">
              <w:rPr>
                <w:szCs w:val="24"/>
              </w:rPr>
              <w:t>Дата рождения</w:t>
            </w:r>
          </w:p>
        </w:tc>
        <w:tc>
          <w:tcPr>
            <w:tcW w:w="1701" w:type="dxa"/>
            <w:vAlign w:val="center"/>
          </w:tcPr>
          <w:p w:rsidR="00DE73E4" w:rsidRPr="00DC6439" w:rsidRDefault="00DE73E4" w:rsidP="003C2931">
            <w:pPr>
              <w:ind w:right="14"/>
              <w:jc w:val="center"/>
              <w:rPr>
                <w:szCs w:val="24"/>
              </w:rPr>
            </w:pPr>
            <w:r w:rsidRPr="00DC6439">
              <w:rPr>
                <w:szCs w:val="24"/>
              </w:rPr>
              <w:t>Ступень ВФСК ГТО</w:t>
            </w:r>
          </w:p>
        </w:tc>
        <w:tc>
          <w:tcPr>
            <w:tcW w:w="1559" w:type="dxa"/>
            <w:vAlign w:val="center"/>
          </w:tcPr>
          <w:p w:rsidR="00DE73E4" w:rsidRPr="00DC6439" w:rsidRDefault="00DE73E4" w:rsidP="003C2931">
            <w:pPr>
              <w:ind w:right="14"/>
              <w:jc w:val="center"/>
              <w:rPr>
                <w:szCs w:val="24"/>
              </w:rPr>
            </w:pPr>
            <w:r w:rsidRPr="00DC6439">
              <w:rPr>
                <w:szCs w:val="24"/>
              </w:rPr>
              <w:t>УИН участника</w:t>
            </w:r>
          </w:p>
        </w:tc>
        <w:tc>
          <w:tcPr>
            <w:tcW w:w="1701" w:type="dxa"/>
            <w:vAlign w:val="center"/>
          </w:tcPr>
          <w:p w:rsidR="00DE73E4" w:rsidRPr="00DC6439" w:rsidRDefault="00DE73E4" w:rsidP="003C2931">
            <w:pPr>
              <w:ind w:right="14"/>
              <w:jc w:val="center"/>
              <w:rPr>
                <w:szCs w:val="24"/>
              </w:rPr>
            </w:pPr>
            <w:r w:rsidRPr="00DC6439">
              <w:rPr>
                <w:szCs w:val="24"/>
              </w:rPr>
              <w:t>Допуск врача</w:t>
            </w:r>
          </w:p>
        </w:tc>
      </w:tr>
      <w:tr w:rsidR="00DE73E4" w:rsidRPr="00DC6439" w:rsidTr="003C2931">
        <w:trPr>
          <w:trHeight w:val="567"/>
          <w:jc w:val="center"/>
        </w:trPr>
        <w:tc>
          <w:tcPr>
            <w:tcW w:w="709" w:type="dxa"/>
            <w:vAlign w:val="center"/>
          </w:tcPr>
          <w:p w:rsidR="00DE73E4" w:rsidRPr="00DC6439" w:rsidRDefault="00DE73E4" w:rsidP="003C2931">
            <w:pPr>
              <w:ind w:right="14"/>
              <w:jc w:val="center"/>
              <w:rPr>
                <w:szCs w:val="24"/>
              </w:rPr>
            </w:pPr>
            <w:r w:rsidRPr="00DC6439">
              <w:rPr>
                <w:szCs w:val="24"/>
              </w:rPr>
              <w:t>1</w:t>
            </w:r>
          </w:p>
        </w:tc>
        <w:tc>
          <w:tcPr>
            <w:tcW w:w="2830" w:type="dxa"/>
          </w:tcPr>
          <w:p w:rsidR="00DE73E4" w:rsidRPr="00DC6439" w:rsidRDefault="00DE73E4" w:rsidP="003C2931">
            <w:pPr>
              <w:ind w:right="14"/>
              <w:jc w:val="center"/>
              <w:rPr>
                <w:szCs w:val="24"/>
              </w:rPr>
            </w:pPr>
          </w:p>
        </w:tc>
        <w:tc>
          <w:tcPr>
            <w:tcW w:w="1701" w:type="dxa"/>
          </w:tcPr>
          <w:p w:rsidR="00DE73E4" w:rsidRPr="00DC6439" w:rsidRDefault="00DE73E4" w:rsidP="003C2931">
            <w:pPr>
              <w:ind w:right="14"/>
              <w:jc w:val="center"/>
              <w:rPr>
                <w:szCs w:val="24"/>
              </w:rPr>
            </w:pPr>
          </w:p>
        </w:tc>
        <w:tc>
          <w:tcPr>
            <w:tcW w:w="1701" w:type="dxa"/>
          </w:tcPr>
          <w:p w:rsidR="00DE73E4" w:rsidRPr="00DC6439" w:rsidRDefault="00DE73E4" w:rsidP="003C2931">
            <w:pPr>
              <w:ind w:right="14"/>
              <w:jc w:val="center"/>
              <w:rPr>
                <w:szCs w:val="24"/>
              </w:rPr>
            </w:pPr>
          </w:p>
        </w:tc>
        <w:tc>
          <w:tcPr>
            <w:tcW w:w="1559" w:type="dxa"/>
          </w:tcPr>
          <w:p w:rsidR="00DE73E4" w:rsidRPr="00DC6439" w:rsidRDefault="00DE73E4" w:rsidP="003C2931">
            <w:pPr>
              <w:ind w:right="14"/>
              <w:jc w:val="center"/>
              <w:rPr>
                <w:szCs w:val="24"/>
              </w:rPr>
            </w:pPr>
          </w:p>
        </w:tc>
        <w:tc>
          <w:tcPr>
            <w:tcW w:w="1701" w:type="dxa"/>
          </w:tcPr>
          <w:p w:rsidR="00DE73E4" w:rsidRPr="00DC6439" w:rsidRDefault="00DE73E4" w:rsidP="003C2931">
            <w:pPr>
              <w:ind w:right="14"/>
              <w:jc w:val="center"/>
              <w:rPr>
                <w:szCs w:val="24"/>
              </w:rPr>
            </w:pPr>
          </w:p>
        </w:tc>
      </w:tr>
      <w:tr w:rsidR="00DE73E4" w:rsidRPr="00DC6439" w:rsidTr="003C2931">
        <w:trPr>
          <w:trHeight w:val="547"/>
          <w:jc w:val="center"/>
        </w:trPr>
        <w:tc>
          <w:tcPr>
            <w:tcW w:w="709" w:type="dxa"/>
            <w:vAlign w:val="center"/>
          </w:tcPr>
          <w:p w:rsidR="00DE73E4" w:rsidRPr="00DC6439" w:rsidRDefault="00DE73E4" w:rsidP="003C2931">
            <w:pPr>
              <w:ind w:right="14"/>
              <w:jc w:val="center"/>
              <w:rPr>
                <w:szCs w:val="24"/>
              </w:rPr>
            </w:pPr>
            <w:r w:rsidRPr="00DC6439">
              <w:rPr>
                <w:szCs w:val="24"/>
              </w:rPr>
              <w:t>2</w:t>
            </w:r>
          </w:p>
        </w:tc>
        <w:tc>
          <w:tcPr>
            <w:tcW w:w="2830" w:type="dxa"/>
          </w:tcPr>
          <w:p w:rsidR="00DE73E4" w:rsidRPr="00DC6439" w:rsidRDefault="00DE73E4" w:rsidP="003C2931">
            <w:pPr>
              <w:ind w:right="14"/>
              <w:jc w:val="center"/>
              <w:rPr>
                <w:szCs w:val="24"/>
              </w:rPr>
            </w:pPr>
          </w:p>
        </w:tc>
        <w:tc>
          <w:tcPr>
            <w:tcW w:w="1701" w:type="dxa"/>
          </w:tcPr>
          <w:p w:rsidR="00DE73E4" w:rsidRPr="00DC6439" w:rsidRDefault="00DE73E4" w:rsidP="003C2931">
            <w:pPr>
              <w:ind w:right="14"/>
              <w:jc w:val="center"/>
              <w:rPr>
                <w:szCs w:val="24"/>
              </w:rPr>
            </w:pPr>
          </w:p>
        </w:tc>
        <w:tc>
          <w:tcPr>
            <w:tcW w:w="1701" w:type="dxa"/>
          </w:tcPr>
          <w:p w:rsidR="00DE73E4" w:rsidRPr="00DC6439" w:rsidRDefault="00DE73E4" w:rsidP="003C2931">
            <w:pPr>
              <w:ind w:right="14"/>
              <w:jc w:val="center"/>
              <w:rPr>
                <w:szCs w:val="24"/>
              </w:rPr>
            </w:pPr>
          </w:p>
        </w:tc>
        <w:tc>
          <w:tcPr>
            <w:tcW w:w="1559" w:type="dxa"/>
          </w:tcPr>
          <w:p w:rsidR="00DE73E4" w:rsidRPr="00DC6439" w:rsidRDefault="00DE73E4" w:rsidP="003C2931">
            <w:pPr>
              <w:ind w:right="14"/>
              <w:jc w:val="center"/>
              <w:rPr>
                <w:szCs w:val="24"/>
              </w:rPr>
            </w:pPr>
          </w:p>
        </w:tc>
        <w:tc>
          <w:tcPr>
            <w:tcW w:w="1701" w:type="dxa"/>
          </w:tcPr>
          <w:p w:rsidR="00DE73E4" w:rsidRPr="00DC6439" w:rsidRDefault="00DE73E4" w:rsidP="003C2931">
            <w:pPr>
              <w:ind w:right="14"/>
              <w:jc w:val="center"/>
              <w:rPr>
                <w:szCs w:val="24"/>
              </w:rPr>
            </w:pPr>
          </w:p>
        </w:tc>
      </w:tr>
      <w:tr w:rsidR="00DE73E4" w:rsidRPr="00DC6439" w:rsidTr="003C2931">
        <w:trPr>
          <w:trHeight w:val="555"/>
          <w:jc w:val="center"/>
        </w:trPr>
        <w:tc>
          <w:tcPr>
            <w:tcW w:w="709" w:type="dxa"/>
            <w:vAlign w:val="center"/>
          </w:tcPr>
          <w:p w:rsidR="00DE73E4" w:rsidRPr="00DC6439" w:rsidRDefault="00DE73E4" w:rsidP="003C2931">
            <w:pPr>
              <w:ind w:right="14"/>
              <w:jc w:val="center"/>
              <w:rPr>
                <w:szCs w:val="24"/>
              </w:rPr>
            </w:pPr>
            <w:r w:rsidRPr="00DC6439">
              <w:rPr>
                <w:szCs w:val="24"/>
              </w:rPr>
              <w:t>3</w:t>
            </w:r>
          </w:p>
        </w:tc>
        <w:tc>
          <w:tcPr>
            <w:tcW w:w="2830" w:type="dxa"/>
          </w:tcPr>
          <w:p w:rsidR="00DE73E4" w:rsidRPr="00DC6439" w:rsidRDefault="00DE73E4" w:rsidP="003C2931">
            <w:pPr>
              <w:ind w:right="14"/>
              <w:jc w:val="center"/>
              <w:rPr>
                <w:szCs w:val="24"/>
              </w:rPr>
            </w:pPr>
          </w:p>
        </w:tc>
        <w:tc>
          <w:tcPr>
            <w:tcW w:w="1701" w:type="dxa"/>
          </w:tcPr>
          <w:p w:rsidR="00DE73E4" w:rsidRPr="00DC6439" w:rsidRDefault="00DE73E4" w:rsidP="003C2931">
            <w:pPr>
              <w:ind w:right="14"/>
              <w:jc w:val="center"/>
              <w:rPr>
                <w:szCs w:val="24"/>
              </w:rPr>
            </w:pPr>
          </w:p>
        </w:tc>
        <w:tc>
          <w:tcPr>
            <w:tcW w:w="1701" w:type="dxa"/>
          </w:tcPr>
          <w:p w:rsidR="00DE73E4" w:rsidRPr="00DC6439" w:rsidRDefault="00DE73E4" w:rsidP="003C2931">
            <w:pPr>
              <w:ind w:right="14"/>
              <w:jc w:val="center"/>
              <w:rPr>
                <w:szCs w:val="24"/>
              </w:rPr>
            </w:pPr>
          </w:p>
        </w:tc>
        <w:tc>
          <w:tcPr>
            <w:tcW w:w="1559" w:type="dxa"/>
          </w:tcPr>
          <w:p w:rsidR="00DE73E4" w:rsidRPr="00DC6439" w:rsidRDefault="00DE73E4" w:rsidP="003C2931">
            <w:pPr>
              <w:ind w:right="14"/>
              <w:jc w:val="center"/>
              <w:rPr>
                <w:szCs w:val="24"/>
              </w:rPr>
            </w:pPr>
          </w:p>
        </w:tc>
        <w:tc>
          <w:tcPr>
            <w:tcW w:w="1701" w:type="dxa"/>
          </w:tcPr>
          <w:p w:rsidR="00DE73E4" w:rsidRPr="00DC6439" w:rsidRDefault="00DE73E4" w:rsidP="003C2931">
            <w:pPr>
              <w:ind w:right="14"/>
              <w:jc w:val="center"/>
              <w:rPr>
                <w:szCs w:val="24"/>
              </w:rPr>
            </w:pPr>
          </w:p>
        </w:tc>
      </w:tr>
      <w:tr w:rsidR="00DE73E4" w:rsidRPr="00DC6439" w:rsidTr="003C2931">
        <w:trPr>
          <w:trHeight w:val="563"/>
          <w:jc w:val="center"/>
        </w:trPr>
        <w:tc>
          <w:tcPr>
            <w:tcW w:w="709" w:type="dxa"/>
            <w:vAlign w:val="center"/>
          </w:tcPr>
          <w:p w:rsidR="00DE73E4" w:rsidRPr="00DC6439" w:rsidRDefault="00DE73E4" w:rsidP="003C2931">
            <w:pPr>
              <w:ind w:right="14"/>
              <w:jc w:val="center"/>
              <w:rPr>
                <w:szCs w:val="24"/>
              </w:rPr>
            </w:pPr>
            <w:r w:rsidRPr="00DC6439">
              <w:rPr>
                <w:szCs w:val="24"/>
              </w:rPr>
              <w:t>…</w:t>
            </w:r>
          </w:p>
        </w:tc>
        <w:tc>
          <w:tcPr>
            <w:tcW w:w="2830" w:type="dxa"/>
          </w:tcPr>
          <w:p w:rsidR="00DE73E4" w:rsidRPr="00DC6439" w:rsidRDefault="00DE73E4" w:rsidP="003C2931">
            <w:pPr>
              <w:ind w:right="14"/>
              <w:jc w:val="center"/>
              <w:rPr>
                <w:szCs w:val="24"/>
              </w:rPr>
            </w:pPr>
          </w:p>
        </w:tc>
        <w:tc>
          <w:tcPr>
            <w:tcW w:w="1701" w:type="dxa"/>
          </w:tcPr>
          <w:p w:rsidR="00DE73E4" w:rsidRPr="00DC6439" w:rsidRDefault="00DE73E4" w:rsidP="003C2931">
            <w:pPr>
              <w:ind w:right="14"/>
              <w:jc w:val="center"/>
              <w:rPr>
                <w:szCs w:val="24"/>
              </w:rPr>
            </w:pPr>
          </w:p>
        </w:tc>
        <w:tc>
          <w:tcPr>
            <w:tcW w:w="1701" w:type="dxa"/>
          </w:tcPr>
          <w:p w:rsidR="00DE73E4" w:rsidRPr="00DC6439" w:rsidRDefault="00DE73E4" w:rsidP="003C2931">
            <w:pPr>
              <w:ind w:right="14"/>
              <w:jc w:val="center"/>
              <w:rPr>
                <w:szCs w:val="24"/>
              </w:rPr>
            </w:pPr>
          </w:p>
        </w:tc>
        <w:tc>
          <w:tcPr>
            <w:tcW w:w="1559" w:type="dxa"/>
          </w:tcPr>
          <w:p w:rsidR="00DE73E4" w:rsidRPr="00DC6439" w:rsidRDefault="00DE73E4" w:rsidP="003C2931">
            <w:pPr>
              <w:ind w:right="14"/>
              <w:jc w:val="center"/>
              <w:rPr>
                <w:szCs w:val="24"/>
              </w:rPr>
            </w:pPr>
          </w:p>
        </w:tc>
        <w:tc>
          <w:tcPr>
            <w:tcW w:w="1701" w:type="dxa"/>
          </w:tcPr>
          <w:p w:rsidR="00DE73E4" w:rsidRPr="00DC6439" w:rsidRDefault="00DE73E4" w:rsidP="003C2931">
            <w:pPr>
              <w:ind w:right="14"/>
              <w:jc w:val="center"/>
              <w:rPr>
                <w:szCs w:val="24"/>
              </w:rPr>
            </w:pPr>
          </w:p>
        </w:tc>
      </w:tr>
      <w:tr w:rsidR="00DE73E4" w:rsidRPr="00DC6439" w:rsidTr="003C2931">
        <w:trPr>
          <w:trHeight w:val="543"/>
          <w:jc w:val="center"/>
        </w:trPr>
        <w:tc>
          <w:tcPr>
            <w:tcW w:w="709" w:type="dxa"/>
            <w:vAlign w:val="center"/>
          </w:tcPr>
          <w:p w:rsidR="00DE73E4" w:rsidRPr="00DC6439" w:rsidRDefault="00DE73E4" w:rsidP="003C2931">
            <w:pPr>
              <w:ind w:right="14"/>
              <w:jc w:val="center"/>
              <w:rPr>
                <w:szCs w:val="24"/>
              </w:rPr>
            </w:pPr>
            <w:r w:rsidRPr="00DC6439">
              <w:rPr>
                <w:szCs w:val="24"/>
              </w:rPr>
              <w:t>10</w:t>
            </w:r>
          </w:p>
        </w:tc>
        <w:tc>
          <w:tcPr>
            <w:tcW w:w="2830" w:type="dxa"/>
          </w:tcPr>
          <w:p w:rsidR="00DE73E4" w:rsidRPr="00DC6439" w:rsidRDefault="00DE73E4" w:rsidP="003C2931">
            <w:pPr>
              <w:ind w:right="14"/>
              <w:jc w:val="center"/>
              <w:rPr>
                <w:szCs w:val="24"/>
              </w:rPr>
            </w:pPr>
          </w:p>
        </w:tc>
        <w:tc>
          <w:tcPr>
            <w:tcW w:w="1701" w:type="dxa"/>
          </w:tcPr>
          <w:p w:rsidR="00DE73E4" w:rsidRPr="00DC6439" w:rsidRDefault="00DE73E4" w:rsidP="003C2931">
            <w:pPr>
              <w:ind w:right="14"/>
              <w:jc w:val="center"/>
              <w:rPr>
                <w:szCs w:val="24"/>
              </w:rPr>
            </w:pPr>
          </w:p>
        </w:tc>
        <w:tc>
          <w:tcPr>
            <w:tcW w:w="1701" w:type="dxa"/>
          </w:tcPr>
          <w:p w:rsidR="00DE73E4" w:rsidRPr="00DC6439" w:rsidRDefault="00DE73E4" w:rsidP="003C2931">
            <w:pPr>
              <w:ind w:right="14"/>
              <w:jc w:val="center"/>
              <w:rPr>
                <w:szCs w:val="24"/>
              </w:rPr>
            </w:pPr>
          </w:p>
        </w:tc>
        <w:tc>
          <w:tcPr>
            <w:tcW w:w="1559" w:type="dxa"/>
          </w:tcPr>
          <w:p w:rsidR="00DE73E4" w:rsidRPr="00DC6439" w:rsidRDefault="00DE73E4" w:rsidP="003C2931">
            <w:pPr>
              <w:ind w:right="14"/>
              <w:jc w:val="center"/>
              <w:rPr>
                <w:szCs w:val="24"/>
              </w:rPr>
            </w:pPr>
          </w:p>
        </w:tc>
        <w:tc>
          <w:tcPr>
            <w:tcW w:w="1701" w:type="dxa"/>
          </w:tcPr>
          <w:p w:rsidR="00DE73E4" w:rsidRPr="00DC6439" w:rsidRDefault="00DE73E4" w:rsidP="003C2931">
            <w:pPr>
              <w:ind w:right="14"/>
              <w:jc w:val="center"/>
              <w:rPr>
                <w:szCs w:val="24"/>
              </w:rPr>
            </w:pPr>
          </w:p>
        </w:tc>
      </w:tr>
    </w:tbl>
    <w:p w:rsidR="00DE73E4" w:rsidRPr="00DC6439" w:rsidRDefault="00DE73E4" w:rsidP="00DE73E4">
      <w:pPr>
        <w:shd w:val="clear" w:color="auto" w:fill="FFFFFF"/>
        <w:ind w:left="360" w:right="14"/>
        <w:jc w:val="center"/>
        <w:rPr>
          <w:szCs w:val="24"/>
        </w:rPr>
      </w:pPr>
    </w:p>
    <w:p w:rsidR="00DE73E4" w:rsidRPr="00DC6439" w:rsidRDefault="00DE73E4" w:rsidP="00DE73E4">
      <w:pPr>
        <w:shd w:val="clear" w:color="auto" w:fill="FFFFFF"/>
        <w:ind w:left="360" w:right="14"/>
        <w:jc w:val="center"/>
        <w:rPr>
          <w:szCs w:val="24"/>
        </w:rPr>
      </w:pPr>
    </w:p>
    <w:p w:rsidR="00DE73E4" w:rsidRPr="00DC6439" w:rsidRDefault="00DE73E4" w:rsidP="00DE73E4">
      <w:pPr>
        <w:numPr>
          <w:ilvl w:val="0"/>
          <w:numId w:val="16"/>
        </w:numPr>
        <w:shd w:val="clear" w:color="auto" w:fill="FFFFFF"/>
        <w:ind w:right="14"/>
        <w:jc w:val="left"/>
        <w:rPr>
          <w:szCs w:val="24"/>
        </w:rPr>
      </w:pPr>
      <w:r w:rsidRPr="00DC6439">
        <w:rPr>
          <w:szCs w:val="24"/>
        </w:rPr>
        <w:t xml:space="preserve">Ф.И.О. руководителя </w:t>
      </w:r>
      <w:r w:rsidR="006E6907">
        <w:rPr>
          <w:szCs w:val="24"/>
        </w:rPr>
        <w:t>команды</w:t>
      </w:r>
      <w:r w:rsidRPr="00DC6439">
        <w:rPr>
          <w:szCs w:val="24"/>
        </w:rPr>
        <w:t>_________________</w:t>
      </w:r>
      <w:r w:rsidR="006E6907">
        <w:rPr>
          <w:szCs w:val="24"/>
        </w:rPr>
        <w:t>________________________</w:t>
      </w:r>
    </w:p>
    <w:p w:rsidR="00DE73E4" w:rsidRPr="00DC6439" w:rsidRDefault="00DE73E4" w:rsidP="00DE73E4">
      <w:pPr>
        <w:shd w:val="clear" w:color="auto" w:fill="FFFFFF"/>
        <w:ind w:left="720" w:right="14"/>
        <w:rPr>
          <w:szCs w:val="24"/>
        </w:rPr>
      </w:pPr>
    </w:p>
    <w:p w:rsidR="00DE73E4" w:rsidRPr="00DC6439" w:rsidRDefault="00DE73E4" w:rsidP="00DE73E4">
      <w:pPr>
        <w:numPr>
          <w:ilvl w:val="0"/>
          <w:numId w:val="16"/>
        </w:numPr>
        <w:shd w:val="clear" w:color="auto" w:fill="FFFFFF"/>
        <w:ind w:right="14"/>
        <w:jc w:val="left"/>
        <w:rPr>
          <w:szCs w:val="24"/>
        </w:rPr>
      </w:pPr>
      <w:r w:rsidRPr="00DC6439">
        <w:rPr>
          <w:szCs w:val="24"/>
        </w:rPr>
        <w:t>Телефон для связи ___________________________________________________</w:t>
      </w:r>
    </w:p>
    <w:p w:rsidR="00DE73E4" w:rsidRPr="00DC6439" w:rsidRDefault="00DE73E4" w:rsidP="00DE73E4">
      <w:pPr>
        <w:shd w:val="clear" w:color="auto" w:fill="FFFFFF"/>
        <w:ind w:right="14"/>
        <w:rPr>
          <w:szCs w:val="24"/>
        </w:rPr>
      </w:pPr>
    </w:p>
    <w:p w:rsidR="00DE73E4" w:rsidRPr="00DC6439" w:rsidRDefault="00DE73E4" w:rsidP="00DE73E4">
      <w:pPr>
        <w:pStyle w:val="a7"/>
        <w:numPr>
          <w:ilvl w:val="0"/>
          <w:numId w:val="16"/>
        </w:numPr>
        <w:shd w:val="clear" w:color="auto" w:fill="FFFFFF"/>
        <w:suppressAutoHyphens w:val="0"/>
        <w:ind w:right="14"/>
      </w:pPr>
      <w:r w:rsidRPr="00DC6439">
        <w:rPr>
          <w:lang w:val="en-US"/>
        </w:rPr>
        <w:t xml:space="preserve"> </w:t>
      </w:r>
      <w:r w:rsidRPr="00DC6439">
        <w:t>Электронная почта___________________________________________________</w:t>
      </w:r>
    </w:p>
    <w:p w:rsidR="00DE73E4" w:rsidRPr="00DC6439" w:rsidRDefault="00DE73E4" w:rsidP="00DE73E4">
      <w:pPr>
        <w:shd w:val="clear" w:color="auto" w:fill="FFFFFF"/>
        <w:ind w:left="720" w:right="14"/>
        <w:rPr>
          <w:szCs w:val="24"/>
        </w:rPr>
      </w:pPr>
    </w:p>
    <w:p w:rsidR="00DE73E4" w:rsidRPr="00DC6439" w:rsidRDefault="00DE73E4" w:rsidP="00DE73E4">
      <w:pPr>
        <w:numPr>
          <w:ilvl w:val="0"/>
          <w:numId w:val="16"/>
        </w:numPr>
        <w:shd w:val="clear" w:color="auto" w:fill="FFFFFF"/>
        <w:ind w:right="14"/>
        <w:jc w:val="left"/>
        <w:rPr>
          <w:szCs w:val="24"/>
        </w:rPr>
      </w:pPr>
      <w:r w:rsidRPr="00DC6439">
        <w:rPr>
          <w:szCs w:val="24"/>
          <w:lang w:val="en-US"/>
        </w:rPr>
        <w:t xml:space="preserve"> </w:t>
      </w:r>
      <w:r w:rsidRPr="00DC6439">
        <w:rPr>
          <w:szCs w:val="24"/>
        </w:rPr>
        <w:t>Дата _______________Подпись ______________</w:t>
      </w:r>
    </w:p>
    <w:p w:rsidR="00DE73E4" w:rsidRPr="00DC6439" w:rsidRDefault="00DE73E4" w:rsidP="00DE73E4">
      <w:pPr>
        <w:jc w:val="center"/>
        <w:rPr>
          <w:b/>
          <w:bCs/>
          <w:sz w:val="16"/>
          <w:szCs w:val="16"/>
        </w:rPr>
      </w:pPr>
    </w:p>
    <w:p w:rsidR="00DE73E4" w:rsidRPr="00DC6439" w:rsidRDefault="00DE73E4" w:rsidP="00DE73E4">
      <w:pPr>
        <w:ind w:left="180"/>
        <w:jc w:val="center"/>
        <w:rPr>
          <w:b/>
          <w:bCs/>
          <w:sz w:val="16"/>
          <w:szCs w:val="16"/>
        </w:rPr>
      </w:pPr>
    </w:p>
    <w:p w:rsidR="00DE73E4" w:rsidRPr="00DC6439" w:rsidRDefault="00DE73E4" w:rsidP="00DE73E4">
      <w:pPr>
        <w:pStyle w:val="aa"/>
        <w:tabs>
          <w:tab w:val="left" w:pos="708"/>
        </w:tabs>
        <w:ind w:right="-27"/>
        <w:rPr>
          <w:szCs w:val="24"/>
        </w:rPr>
      </w:pPr>
      <w:r w:rsidRPr="00DC6439">
        <w:rPr>
          <w:b/>
          <w:bCs/>
          <w:sz w:val="16"/>
          <w:szCs w:val="16"/>
        </w:rPr>
        <w:t xml:space="preserve">                             </w:t>
      </w:r>
      <w:r w:rsidRPr="00DC6439">
        <w:rPr>
          <w:szCs w:val="24"/>
        </w:rPr>
        <w:t xml:space="preserve">Руководитель образовательной организации ____________________ </w:t>
      </w:r>
    </w:p>
    <w:p w:rsidR="00DE73E4" w:rsidRPr="00DC6439" w:rsidRDefault="00DE73E4" w:rsidP="00DE73E4">
      <w:pPr>
        <w:pStyle w:val="aa"/>
        <w:tabs>
          <w:tab w:val="left" w:pos="708"/>
        </w:tabs>
        <w:ind w:right="-27"/>
        <w:jc w:val="center"/>
        <w:rPr>
          <w:szCs w:val="24"/>
        </w:rPr>
      </w:pPr>
      <w:r w:rsidRPr="00DC6439">
        <w:rPr>
          <w:szCs w:val="24"/>
        </w:rPr>
        <w:t>(подпись)</w:t>
      </w:r>
    </w:p>
    <w:p w:rsidR="00DE73E4" w:rsidRPr="00DC6439" w:rsidRDefault="00DE73E4" w:rsidP="00DE73E4">
      <w:pPr>
        <w:pStyle w:val="aa"/>
        <w:tabs>
          <w:tab w:val="left" w:pos="708"/>
        </w:tabs>
        <w:ind w:right="-27"/>
        <w:jc w:val="center"/>
        <w:rPr>
          <w:szCs w:val="24"/>
        </w:rPr>
      </w:pPr>
    </w:p>
    <w:tbl>
      <w:tblPr>
        <w:tblW w:w="0" w:type="auto"/>
        <w:tblLook w:val="04A0" w:firstRow="1" w:lastRow="0" w:firstColumn="1" w:lastColumn="0" w:noHBand="0" w:noVBand="1"/>
      </w:tblPr>
      <w:tblGrid>
        <w:gridCol w:w="4785"/>
        <w:gridCol w:w="4786"/>
      </w:tblGrid>
      <w:tr w:rsidR="00DE73E4" w:rsidRPr="00DC6439" w:rsidTr="003C2931">
        <w:tc>
          <w:tcPr>
            <w:tcW w:w="4785" w:type="dxa"/>
            <w:hideMark/>
          </w:tcPr>
          <w:p w:rsidR="00DE73E4" w:rsidRPr="00DC6439" w:rsidRDefault="00DE73E4" w:rsidP="003C2931">
            <w:pPr>
              <w:pStyle w:val="aa"/>
              <w:tabs>
                <w:tab w:val="left" w:pos="708"/>
              </w:tabs>
              <w:ind w:right="-27"/>
              <w:rPr>
                <w:szCs w:val="24"/>
              </w:rPr>
            </w:pPr>
            <w:r w:rsidRPr="00DC6439">
              <w:rPr>
                <w:szCs w:val="24"/>
              </w:rPr>
              <w:t>Дата __ _______ 2023 г.</w:t>
            </w:r>
          </w:p>
        </w:tc>
        <w:tc>
          <w:tcPr>
            <w:tcW w:w="4786" w:type="dxa"/>
          </w:tcPr>
          <w:p w:rsidR="00DE73E4" w:rsidRPr="00DC6439" w:rsidRDefault="00DE73E4" w:rsidP="003C2931">
            <w:pPr>
              <w:pStyle w:val="aa"/>
              <w:tabs>
                <w:tab w:val="left" w:pos="708"/>
              </w:tabs>
              <w:ind w:right="-27"/>
              <w:jc w:val="center"/>
              <w:rPr>
                <w:szCs w:val="24"/>
              </w:rPr>
            </w:pPr>
            <w:r w:rsidRPr="00DC6439">
              <w:rPr>
                <w:szCs w:val="24"/>
              </w:rPr>
              <w:t>М.П.</w:t>
            </w:r>
          </w:p>
        </w:tc>
      </w:tr>
    </w:tbl>
    <w:p w:rsidR="00DE73E4" w:rsidRPr="00DC6439" w:rsidRDefault="00DE73E4" w:rsidP="00DE73E4">
      <w:pPr>
        <w:shd w:val="clear" w:color="auto" w:fill="FFFFFF"/>
        <w:jc w:val="center"/>
        <w:rPr>
          <w:b/>
          <w:spacing w:val="1"/>
          <w:szCs w:val="24"/>
        </w:rPr>
      </w:pPr>
    </w:p>
    <w:p w:rsidR="0001050F" w:rsidRPr="00DC6439" w:rsidRDefault="0001050F" w:rsidP="00DE73E4">
      <w:pPr>
        <w:widowControl w:val="0"/>
        <w:jc w:val="right"/>
        <w:rPr>
          <w:rFonts w:eastAsiaTheme="minorHAnsi"/>
          <w:sz w:val="28"/>
          <w:szCs w:val="28"/>
        </w:rPr>
      </w:pPr>
    </w:p>
    <w:p w:rsidR="00431666" w:rsidRPr="00DC6439" w:rsidRDefault="00431666" w:rsidP="00431666">
      <w:pPr>
        <w:widowControl w:val="0"/>
        <w:rPr>
          <w:rFonts w:eastAsiaTheme="minorHAnsi"/>
          <w:sz w:val="28"/>
          <w:szCs w:val="28"/>
        </w:rPr>
      </w:pPr>
    </w:p>
    <w:sectPr w:rsidR="00431666" w:rsidRPr="00DC6439" w:rsidSect="00DC6439">
      <w:footerReference w:type="default" r:id="rId9"/>
      <w:pgSz w:w="11906" w:h="16838"/>
      <w:pgMar w:top="993" w:right="850" w:bottom="709" w:left="1276"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A1" w:rsidRDefault="00C46CA1" w:rsidP="00E367F1">
      <w:r>
        <w:separator/>
      </w:r>
    </w:p>
  </w:endnote>
  <w:endnote w:type="continuationSeparator" w:id="0">
    <w:p w:rsidR="00C46CA1" w:rsidRDefault="00C46CA1" w:rsidP="00E3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067360"/>
      <w:docPartObj>
        <w:docPartGallery w:val="Page Numbers (Bottom of Page)"/>
        <w:docPartUnique/>
      </w:docPartObj>
    </w:sdtPr>
    <w:sdtEndPr/>
    <w:sdtContent>
      <w:p w:rsidR="00EF7C27" w:rsidRDefault="00EF7C27">
        <w:pPr>
          <w:pStyle w:val="ac"/>
          <w:jc w:val="center"/>
        </w:pPr>
        <w:r>
          <w:fldChar w:fldCharType="begin"/>
        </w:r>
        <w:r>
          <w:instrText>PAGE   \* MERGEFORMAT</w:instrText>
        </w:r>
        <w:r>
          <w:fldChar w:fldCharType="separate"/>
        </w:r>
        <w:r w:rsidR="00C40295">
          <w:rPr>
            <w:noProof/>
          </w:rPr>
          <w:t>1</w:t>
        </w:r>
        <w:r>
          <w:fldChar w:fldCharType="end"/>
        </w:r>
      </w:p>
    </w:sdtContent>
  </w:sdt>
  <w:p w:rsidR="00EF7C27" w:rsidRDefault="00EF7C2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A1" w:rsidRDefault="00C46CA1" w:rsidP="00E367F1">
      <w:r>
        <w:separator/>
      </w:r>
    </w:p>
  </w:footnote>
  <w:footnote w:type="continuationSeparator" w:id="0">
    <w:p w:rsidR="00C46CA1" w:rsidRDefault="00C46CA1" w:rsidP="00E36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6BFE"/>
    <w:multiLevelType w:val="hybridMultilevel"/>
    <w:tmpl w:val="2780A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477A3"/>
    <w:multiLevelType w:val="multilevel"/>
    <w:tmpl w:val="519091D0"/>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3F8444B"/>
    <w:multiLevelType w:val="multilevel"/>
    <w:tmpl w:val="4EFC958C"/>
    <w:lvl w:ilvl="0">
      <w:start w:val="11"/>
      <w:numFmt w:val="decimal"/>
      <w:lvlText w:val="%1.0"/>
      <w:lvlJc w:val="left"/>
      <w:pPr>
        <w:ind w:left="1384" w:hanging="675"/>
      </w:pPr>
      <w:rPr>
        <w:rFonts w:hint="default"/>
      </w:rPr>
    </w:lvl>
    <w:lvl w:ilvl="1">
      <w:start w:val="1"/>
      <w:numFmt w:val="decimalZero"/>
      <w:lvlText w:val="%1.%2"/>
      <w:lvlJc w:val="left"/>
      <w:pPr>
        <w:ind w:left="2092" w:hanging="675"/>
      </w:pPr>
      <w:rPr>
        <w:rFonts w:hint="default"/>
      </w:rPr>
    </w:lvl>
    <w:lvl w:ilvl="2">
      <w:start w:val="1"/>
      <w:numFmt w:val="decimal"/>
      <w:lvlText w:val="%1.%2.%3"/>
      <w:lvlJc w:val="left"/>
      <w:pPr>
        <w:ind w:left="2845" w:hanging="720"/>
      </w:pPr>
      <w:rPr>
        <w:rFonts w:hint="default"/>
      </w:rPr>
    </w:lvl>
    <w:lvl w:ilvl="3">
      <w:start w:val="1"/>
      <w:numFmt w:val="decimal"/>
      <w:lvlText w:val="%1.%2.%3.%4"/>
      <w:lvlJc w:val="left"/>
      <w:pPr>
        <w:ind w:left="3913" w:hanging="1080"/>
      </w:pPr>
      <w:rPr>
        <w:rFonts w:hint="default"/>
      </w:rPr>
    </w:lvl>
    <w:lvl w:ilvl="4">
      <w:start w:val="1"/>
      <w:numFmt w:val="decimal"/>
      <w:lvlText w:val="%1.%2.%3.%4.%5"/>
      <w:lvlJc w:val="left"/>
      <w:pPr>
        <w:ind w:left="4621" w:hanging="1080"/>
      </w:pPr>
      <w:rPr>
        <w:rFonts w:hint="default"/>
      </w:rPr>
    </w:lvl>
    <w:lvl w:ilvl="5">
      <w:start w:val="1"/>
      <w:numFmt w:val="decimal"/>
      <w:lvlText w:val="%1.%2.%3.%4.%5.%6"/>
      <w:lvlJc w:val="left"/>
      <w:pPr>
        <w:ind w:left="5689" w:hanging="1440"/>
      </w:pPr>
      <w:rPr>
        <w:rFonts w:hint="default"/>
      </w:rPr>
    </w:lvl>
    <w:lvl w:ilvl="6">
      <w:start w:val="1"/>
      <w:numFmt w:val="decimal"/>
      <w:lvlText w:val="%1.%2.%3.%4.%5.%6.%7"/>
      <w:lvlJc w:val="left"/>
      <w:pPr>
        <w:ind w:left="6397" w:hanging="1440"/>
      </w:pPr>
      <w:rPr>
        <w:rFonts w:hint="default"/>
      </w:rPr>
    </w:lvl>
    <w:lvl w:ilvl="7">
      <w:start w:val="1"/>
      <w:numFmt w:val="decimal"/>
      <w:lvlText w:val="%1.%2.%3.%4.%5.%6.%7.%8"/>
      <w:lvlJc w:val="left"/>
      <w:pPr>
        <w:ind w:left="7465" w:hanging="1800"/>
      </w:pPr>
      <w:rPr>
        <w:rFonts w:hint="default"/>
      </w:rPr>
    </w:lvl>
    <w:lvl w:ilvl="8">
      <w:start w:val="1"/>
      <w:numFmt w:val="decimal"/>
      <w:lvlText w:val="%1.%2.%3.%4.%5.%6.%7.%8.%9"/>
      <w:lvlJc w:val="left"/>
      <w:pPr>
        <w:ind w:left="8533" w:hanging="2160"/>
      </w:pPr>
      <w:rPr>
        <w:rFonts w:hint="default"/>
      </w:rPr>
    </w:lvl>
  </w:abstractNum>
  <w:abstractNum w:abstractNumId="3">
    <w:nsid w:val="195043FF"/>
    <w:multiLevelType w:val="multilevel"/>
    <w:tmpl w:val="BBC8A136"/>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AC950E4"/>
    <w:multiLevelType w:val="hybridMultilevel"/>
    <w:tmpl w:val="22AEE396"/>
    <w:lvl w:ilvl="0" w:tplc="4906E21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FA0AE0"/>
    <w:multiLevelType w:val="hybridMultilevel"/>
    <w:tmpl w:val="3FD681EA"/>
    <w:lvl w:ilvl="0" w:tplc="7F6E355A">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1C21678"/>
    <w:multiLevelType w:val="hybridMultilevel"/>
    <w:tmpl w:val="053627D2"/>
    <w:lvl w:ilvl="0" w:tplc="4BAA429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D4677C"/>
    <w:multiLevelType w:val="multilevel"/>
    <w:tmpl w:val="F81E3A1C"/>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color w:val="auto"/>
        <w:sz w:val="28"/>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440" w:hanging="108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800" w:hanging="144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2160" w:hanging="1800"/>
      </w:pPr>
      <w:rPr>
        <w:rFonts w:hint="default"/>
        <w:color w:val="auto"/>
        <w:sz w:val="24"/>
      </w:rPr>
    </w:lvl>
    <w:lvl w:ilvl="8">
      <w:start w:val="1"/>
      <w:numFmt w:val="decimal"/>
      <w:isLgl/>
      <w:lvlText w:val="%1.%2.%3.%4.%5.%6.%7.%8.%9"/>
      <w:lvlJc w:val="left"/>
      <w:pPr>
        <w:ind w:left="2520" w:hanging="2160"/>
      </w:pPr>
      <w:rPr>
        <w:rFonts w:hint="default"/>
        <w:color w:val="auto"/>
        <w:sz w:val="24"/>
      </w:rPr>
    </w:lvl>
  </w:abstractNum>
  <w:abstractNum w:abstractNumId="8">
    <w:nsid w:val="3949663A"/>
    <w:multiLevelType w:val="hybridMultilevel"/>
    <w:tmpl w:val="3182B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821AE2"/>
    <w:multiLevelType w:val="multilevel"/>
    <w:tmpl w:val="1B84F938"/>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D8B4579"/>
    <w:multiLevelType w:val="multilevel"/>
    <w:tmpl w:val="EEF025BA"/>
    <w:lvl w:ilvl="0">
      <w:start w:val="1"/>
      <w:numFmt w:val="decimal"/>
      <w:lvlText w:val="%1."/>
      <w:lvlJc w:val="left"/>
      <w:pPr>
        <w:ind w:left="450" w:hanging="45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nsid w:val="4BD62450"/>
    <w:multiLevelType w:val="hybridMultilevel"/>
    <w:tmpl w:val="4B383814"/>
    <w:lvl w:ilvl="0" w:tplc="85A6A81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2E73BD1"/>
    <w:multiLevelType w:val="hybridMultilevel"/>
    <w:tmpl w:val="BB16EA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38382B"/>
    <w:multiLevelType w:val="hybridMultilevel"/>
    <w:tmpl w:val="A4CA5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75307"/>
    <w:multiLevelType w:val="multilevel"/>
    <w:tmpl w:val="14B23C36"/>
    <w:lvl w:ilvl="0">
      <w:start w:val="1"/>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5C810B6C"/>
    <w:multiLevelType w:val="multilevel"/>
    <w:tmpl w:val="E0ACB6CA"/>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DBB2019"/>
    <w:multiLevelType w:val="multilevel"/>
    <w:tmpl w:val="0E787C4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4F31FE"/>
    <w:multiLevelType w:val="multilevel"/>
    <w:tmpl w:val="19A097DC"/>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55648CA"/>
    <w:multiLevelType w:val="hybridMultilevel"/>
    <w:tmpl w:val="7D746190"/>
    <w:lvl w:ilvl="0" w:tplc="69A2ED4A">
      <w:start w:val="1"/>
      <w:numFmt w:val="decimal"/>
      <w:lvlText w:val="%1."/>
      <w:lvlJc w:val="left"/>
      <w:pPr>
        <w:ind w:left="1069" w:hanging="360"/>
      </w:pPr>
      <w:rPr>
        <w:rFonts w:hint="default"/>
        <w:b/>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0A3FC2"/>
    <w:multiLevelType w:val="multilevel"/>
    <w:tmpl w:val="80A23E64"/>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F41369B"/>
    <w:multiLevelType w:val="multilevel"/>
    <w:tmpl w:val="1A78CA62"/>
    <w:lvl w:ilvl="0">
      <w:start w:val="1"/>
      <w:numFmt w:val="decimal"/>
      <w:pStyle w:val="1"/>
      <w:lvlText w:val="%1."/>
      <w:lvlJc w:val="left"/>
      <w:pPr>
        <w:ind w:left="360" w:hanging="360"/>
      </w:pPr>
      <w:rPr>
        <w:rFonts w:hint="default"/>
      </w:rPr>
    </w:lvl>
    <w:lvl w:ilvl="1">
      <w:start w:val="1"/>
      <w:numFmt w:val="decimal"/>
      <w:pStyle w:val="a"/>
      <w:lvlText w:val="%1.%2."/>
      <w:lvlJc w:val="left"/>
      <w:pPr>
        <w:ind w:left="786"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0"/>
  </w:num>
  <w:num w:numId="2">
    <w:abstractNumId w:val="7"/>
  </w:num>
  <w:num w:numId="3">
    <w:abstractNumId w:val="1"/>
  </w:num>
  <w:num w:numId="4">
    <w:abstractNumId w:val="19"/>
  </w:num>
  <w:num w:numId="5">
    <w:abstractNumId w:val="12"/>
  </w:num>
  <w:num w:numId="6">
    <w:abstractNumId w:val="18"/>
  </w:num>
  <w:num w:numId="7">
    <w:abstractNumId w:val="8"/>
  </w:num>
  <w:num w:numId="8">
    <w:abstractNumId w:val="14"/>
  </w:num>
  <w:num w:numId="9">
    <w:abstractNumId w:val="10"/>
  </w:num>
  <w:num w:numId="10">
    <w:abstractNumId w:val="0"/>
  </w:num>
  <w:num w:numId="11">
    <w:abstractNumId w:val="3"/>
  </w:num>
  <w:num w:numId="12">
    <w:abstractNumId w:val="6"/>
  </w:num>
  <w:num w:numId="13">
    <w:abstractNumId w:val="15"/>
  </w:num>
  <w:num w:numId="14">
    <w:abstractNumId w:val="17"/>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16"/>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E5"/>
    <w:rsid w:val="000013C3"/>
    <w:rsid w:val="0001050F"/>
    <w:rsid w:val="00045454"/>
    <w:rsid w:val="000508FD"/>
    <w:rsid w:val="000725C9"/>
    <w:rsid w:val="00086190"/>
    <w:rsid w:val="000A4A82"/>
    <w:rsid w:val="000B4EA0"/>
    <w:rsid w:val="000C0CBE"/>
    <w:rsid w:val="000F06CF"/>
    <w:rsid w:val="000F352B"/>
    <w:rsid w:val="00103E3C"/>
    <w:rsid w:val="00140936"/>
    <w:rsid w:val="001417BC"/>
    <w:rsid w:val="0015462B"/>
    <w:rsid w:val="001928FB"/>
    <w:rsid w:val="001A5C12"/>
    <w:rsid w:val="001A77C9"/>
    <w:rsid w:val="001B42AB"/>
    <w:rsid w:val="001C5DF2"/>
    <w:rsid w:val="001D1A8E"/>
    <w:rsid w:val="001D46D5"/>
    <w:rsid w:val="001E0AC6"/>
    <w:rsid w:val="001F7C58"/>
    <w:rsid w:val="00202C20"/>
    <w:rsid w:val="0020362C"/>
    <w:rsid w:val="002324F8"/>
    <w:rsid w:val="00237CAF"/>
    <w:rsid w:val="00243BCB"/>
    <w:rsid w:val="00256003"/>
    <w:rsid w:val="00263E52"/>
    <w:rsid w:val="00281AEF"/>
    <w:rsid w:val="002841D5"/>
    <w:rsid w:val="00292824"/>
    <w:rsid w:val="002B70C2"/>
    <w:rsid w:val="002C3677"/>
    <w:rsid w:val="002D12FD"/>
    <w:rsid w:val="002E1637"/>
    <w:rsid w:val="002E4519"/>
    <w:rsid w:val="002E5EAC"/>
    <w:rsid w:val="002E7D0F"/>
    <w:rsid w:val="003018D0"/>
    <w:rsid w:val="00301A93"/>
    <w:rsid w:val="00321233"/>
    <w:rsid w:val="0032753B"/>
    <w:rsid w:val="00365152"/>
    <w:rsid w:val="003820C1"/>
    <w:rsid w:val="00386C45"/>
    <w:rsid w:val="003A59DC"/>
    <w:rsid w:val="003C60E6"/>
    <w:rsid w:val="003D0411"/>
    <w:rsid w:val="003E25EC"/>
    <w:rsid w:val="003F5ED7"/>
    <w:rsid w:val="00431666"/>
    <w:rsid w:val="004811A6"/>
    <w:rsid w:val="0049405F"/>
    <w:rsid w:val="004A3A23"/>
    <w:rsid w:val="004A537B"/>
    <w:rsid w:val="004B15AB"/>
    <w:rsid w:val="004D3CE2"/>
    <w:rsid w:val="004E617B"/>
    <w:rsid w:val="004E7925"/>
    <w:rsid w:val="00514149"/>
    <w:rsid w:val="00582554"/>
    <w:rsid w:val="00594F90"/>
    <w:rsid w:val="005A13EB"/>
    <w:rsid w:val="005A673F"/>
    <w:rsid w:val="005B5127"/>
    <w:rsid w:val="005F19EB"/>
    <w:rsid w:val="005F7F96"/>
    <w:rsid w:val="0061578F"/>
    <w:rsid w:val="006750F2"/>
    <w:rsid w:val="00686AD0"/>
    <w:rsid w:val="006C1C5E"/>
    <w:rsid w:val="006C28DA"/>
    <w:rsid w:val="006E6907"/>
    <w:rsid w:val="006F1CC7"/>
    <w:rsid w:val="00701140"/>
    <w:rsid w:val="00701175"/>
    <w:rsid w:val="007166CF"/>
    <w:rsid w:val="007262E2"/>
    <w:rsid w:val="00747655"/>
    <w:rsid w:val="00752812"/>
    <w:rsid w:val="007603E0"/>
    <w:rsid w:val="0076468B"/>
    <w:rsid w:val="0077469D"/>
    <w:rsid w:val="0078795D"/>
    <w:rsid w:val="00795904"/>
    <w:rsid w:val="007E44A4"/>
    <w:rsid w:val="007F1C79"/>
    <w:rsid w:val="007F26E0"/>
    <w:rsid w:val="00801E1F"/>
    <w:rsid w:val="0080281D"/>
    <w:rsid w:val="008111DB"/>
    <w:rsid w:val="008230BE"/>
    <w:rsid w:val="0084308E"/>
    <w:rsid w:val="00846935"/>
    <w:rsid w:val="00846CA9"/>
    <w:rsid w:val="0085706E"/>
    <w:rsid w:val="00857374"/>
    <w:rsid w:val="008601BB"/>
    <w:rsid w:val="008873F4"/>
    <w:rsid w:val="008A00DA"/>
    <w:rsid w:val="008A3547"/>
    <w:rsid w:val="008D70AB"/>
    <w:rsid w:val="008E1DB6"/>
    <w:rsid w:val="008E60C7"/>
    <w:rsid w:val="00943C49"/>
    <w:rsid w:val="00952ECE"/>
    <w:rsid w:val="00975FF4"/>
    <w:rsid w:val="009D5819"/>
    <w:rsid w:val="009F012C"/>
    <w:rsid w:val="009F3522"/>
    <w:rsid w:val="009F54D4"/>
    <w:rsid w:val="00A10B8B"/>
    <w:rsid w:val="00A51764"/>
    <w:rsid w:val="00A619E1"/>
    <w:rsid w:val="00A712B9"/>
    <w:rsid w:val="00AB52F5"/>
    <w:rsid w:val="00AF444B"/>
    <w:rsid w:val="00B3550E"/>
    <w:rsid w:val="00B44E26"/>
    <w:rsid w:val="00B46AFA"/>
    <w:rsid w:val="00B5224B"/>
    <w:rsid w:val="00B56E3C"/>
    <w:rsid w:val="00B648C5"/>
    <w:rsid w:val="00B83B82"/>
    <w:rsid w:val="00B86BF9"/>
    <w:rsid w:val="00B97C42"/>
    <w:rsid w:val="00BA2A8A"/>
    <w:rsid w:val="00BA66AE"/>
    <w:rsid w:val="00C07D87"/>
    <w:rsid w:val="00C40295"/>
    <w:rsid w:val="00C46813"/>
    <w:rsid w:val="00C46CA1"/>
    <w:rsid w:val="00C474EF"/>
    <w:rsid w:val="00C5161E"/>
    <w:rsid w:val="00C62952"/>
    <w:rsid w:val="00C65FAD"/>
    <w:rsid w:val="00C73A83"/>
    <w:rsid w:val="00C81FD6"/>
    <w:rsid w:val="00C910AB"/>
    <w:rsid w:val="00CA228D"/>
    <w:rsid w:val="00CA3A44"/>
    <w:rsid w:val="00CA76F5"/>
    <w:rsid w:val="00CB5A9D"/>
    <w:rsid w:val="00CD3444"/>
    <w:rsid w:val="00CF7A5B"/>
    <w:rsid w:val="00D25497"/>
    <w:rsid w:val="00D25729"/>
    <w:rsid w:val="00D41C30"/>
    <w:rsid w:val="00D558F7"/>
    <w:rsid w:val="00D628BE"/>
    <w:rsid w:val="00D72E43"/>
    <w:rsid w:val="00D82AED"/>
    <w:rsid w:val="00DC6439"/>
    <w:rsid w:val="00DC67CF"/>
    <w:rsid w:val="00DC7A63"/>
    <w:rsid w:val="00DE4C1D"/>
    <w:rsid w:val="00DE73E4"/>
    <w:rsid w:val="00DF58E1"/>
    <w:rsid w:val="00E306BC"/>
    <w:rsid w:val="00E367F1"/>
    <w:rsid w:val="00E478C3"/>
    <w:rsid w:val="00E54721"/>
    <w:rsid w:val="00E90416"/>
    <w:rsid w:val="00E91709"/>
    <w:rsid w:val="00EB54B0"/>
    <w:rsid w:val="00EE7A5B"/>
    <w:rsid w:val="00EF1A32"/>
    <w:rsid w:val="00EF597F"/>
    <w:rsid w:val="00EF7C27"/>
    <w:rsid w:val="00F070F7"/>
    <w:rsid w:val="00F132E5"/>
    <w:rsid w:val="00F166A3"/>
    <w:rsid w:val="00F22E50"/>
    <w:rsid w:val="00F45B09"/>
    <w:rsid w:val="00F55F0D"/>
    <w:rsid w:val="00F56BF4"/>
    <w:rsid w:val="00F605B4"/>
    <w:rsid w:val="00F64AD4"/>
    <w:rsid w:val="00F82B18"/>
    <w:rsid w:val="00F85240"/>
    <w:rsid w:val="00FA496B"/>
    <w:rsid w:val="00FC3999"/>
    <w:rsid w:val="00FC3C13"/>
    <w:rsid w:val="00FC4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E538D-04E0-4EE4-AD22-AACDCFBD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673F"/>
    <w:pPr>
      <w:spacing w:after="0" w:line="240" w:lineRule="auto"/>
      <w:jc w:val="both"/>
    </w:pPr>
    <w:rPr>
      <w:rFonts w:ascii="Times New Roman" w:eastAsia="Calibri" w:hAnsi="Times New Roman" w:cs="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текст (3)"/>
    <w:uiPriority w:val="99"/>
    <w:rsid w:val="005A673F"/>
    <w:rPr>
      <w:rFonts w:ascii="Times New Roman" w:hAnsi="Times New Roman"/>
      <w:b/>
      <w:color w:val="000000"/>
      <w:spacing w:val="0"/>
      <w:w w:val="100"/>
      <w:position w:val="0"/>
      <w:sz w:val="23"/>
      <w:u w:val="single"/>
      <w:lang w:val="ru-RU"/>
    </w:rPr>
  </w:style>
  <w:style w:type="paragraph" w:customStyle="1" w:styleId="1">
    <w:name w:val="положение_заголовок1"/>
    <w:basedOn w:val="a4"/>
    <w:link w:val="10"/>
    <w:qFormat/>
    <w:rsid w:val="005A673F"/>
    <w:pPr>
      <w:numPr>
        <w:numId w:val="1"/>
      </w:numPr>
      <w:spacing w:before="240" w:after="300"/>
      <w:jc w:val="center"/>
    </w:pPr>
    <w:rPr>
      <w:b/>
      <w:bCs/>
      <w:caps/>
    </w:rPr>
  </w:style>
  <w:style w:type="character" w:customStyle="1" w:styleId="10">
    <w:name w:val="положение_заголовок1 Знак"/>
    <w:link w:val="1"/>
    <w:rsid w:val="005A673F"/>
    <w:rPr>
      <w:rFonts w:ascii="Times New Roman" w:eastAsia="Calibri" w:hAnsi="Times New Roman" w:cs="Times New Roman"/>
      <w:b/>
      <w:bCs/>
      <w:caps/>
      <w:sz w:val="24"/>
    </w:rPr>
  </w:style>
  <w:style w:type="paragraph" w:customStyle="1" w:styleId="a">
    <w:name w:val="положение_пункты_текста"/>
    <w:basedOn w:val="a0"/>
    <w:qFormat/>
    <w:rsid w:val="005A673F"/>
    <w:pPr>
      <w:widowControl w:val="0"/>
      <w:numPr>
        <w:ilvl w:val="1"/>
        <w:numId w:val="1"/>
      </w:numPr>
      <w:spacing w:before="120" w:after="120"/>
      <w:ind w:left="738" w:hanging="454"/>
    </w:pPr>
    <w:rPr>
      <w:b/>
      <w:szCs w:val="24"/>
      <w:lang w:eastAsia="ru-RU"/>
    </w:rPr>
  </w:style>
  <w:style w:type="paragraph" w:customStyle="1" w:styleId="a5">
    <w:name w:val="положение_текст"/>
    <w:basedOn w:val="a0"/>
    <w:qFormat/>
    <w:rsid w:val="005A673F"/>
    <w:pPr>
      <w:tabs>
        <w:tab w:val="left" w:pos="284"/>
        <w:tab w:val="left" w:pos="708"/>
      </w:tabs>
      <w:ind w:left="680"/>
    </w:pPr>
  </w:style>
  <w:style w:type="paragraph" w:styleId="a4">
    <w:name w:val="Body Text Indent"/>
    <w:basedOn w:val="a0"/>
    <w:link w:val="a6"/>
    <w:uiPriority w:val="99"/>
    <w:semiHidden/>
    <w:unhideWhenUsed/>
    <w:rsid w:val="005A673F"/>
    <w:pPr>
      <w:spacing w:after="120"/>
      <w:ind w:left="283"/>
    </w:pPr>
  </w:style>
  <w:style w:type="character" w:customStyle="1" w:styleId="a6">
    <w:name w:val="Основной текст с отступом Знак"/>
    <w:basedOn w:val="a1"/>
    <w:link w:val="a4"/>
    <w:uiPriority w:val="99"/>
    <w:semiHidden/>
    <w:rsid w:val="005A673F"/>
    <w:rPr>
      <w:rFonts w:ascii="Times New Roman" w:eastAsia="Calibri" w:hAnsi="Times New Roman" w:cs="Times New Roman"/>
      <w:sz w:val="24"/>
    </w:rPr>
  </w:style>
  <w:style w:type="paragraph" w:styleId="a7">
    <w:name w:val="List Paragraph"/>
    <w:basedOn w:val="a0"/>
    <w:link w:val="a8"/>
    <w:uiPriority w:val="34"/>
    <w:qFormat/>
    <w:rsid w:val="005A13EB"/>
    <w:pPr>
      <w:suppressAutoHyphens/>
      <w:ind w:left="720"/>
      <w:contextualSpacing/>
      <w:jc w:val="left"/>
    </w:pPr>
    <w:rPr>
      <w:rFonts w:eastAsia="Times New Roman"/>
      <w:szCs w:val="24"/>
      <w:lang w:eastAsia="ru-RU"/>
    </w:rPr>
  </w:style>
  <w:style w:type="table" w:styleId="a9">
    <w:name w:val="Table Grid"/>
    <w:basedOn w:val="a2"/>
    <w:uiPriority w:val="39"/>
    <w:rsid w:val="005A13E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rsid w:val="005A13EB"/>
    <w:rPr>
      <w:rFonts w:ascii="Times New Roman" w:eastAsia="Times New Roman" w:hAnsi="Times New Roman" w:cs="Times New Roman"/>
      <w:sz w:val="24"/>
      <w:szCs w:val="24"/>
      <w:lang w:eastAsia="ru-RU"/>
    </w:rPr>
  </w:style>
  <w:style w:type="paragraph" w:styleId="aa">
    <w:name w:val="header"/>
    <w:basedOn w:val="a0"/>
    <w:link w:val="ab"/>
    <w:uiPriority w:val="99"/>
    <w:unhideWhenUsed/>
    <w:rsid w:val="00E367F1"/>
    <w:pPr>
      <w:tabs>
        <w:tab w:val="center" w:pos="4677"/>
        <w:tab w:val="right" w:pos="9355"/>
      </w:tabs>
    </w:pPr>
  </w:style>
  <w:style w:type="character" w:customStyle="1" w:styleId="ab">
    <w:name w:val="Верхний колонтитул Знак"/>
    <w:basedOn w:val="a1"/>
    <w:link w:val="aa"/>
    <w:uiPriority w:val="99"/>
    <w:rsid w:val="00E367F1"/>
    <w:rPr>
      <w:rFonts w:ascii="Times New Roman" w:eastAsia="Calibri" w:hAnsi="Times New Roman" w:cs="Times New Roman"/>
      <w:sz w:val="24"/>
    </w:rPr>
  </w:style>
  <w:style w:type="paragraph" w:styleId="ac">
    <w:name w:val="footer"/>
    <w:basedOn w:val="a0"/>
    <w:link w:val="ad"/>
    <w:uiPriority w:val="99"/>
    <w:unhideWhenUsed/>
    <w:rsid w:val="00E367F1"/>
    <w:pPr>
      <w:tabs>
        <w:tab w:val="center" w:pos="4677"/>
        <w:tab w:val="right" w:pos="9355"/>
      </w:tabs>
    </w:pPr>
  </w:style>
  <w:style w:type="character" w:customStyle="1" w:styleId="ad">
    <w:name w:val="Нижний колонтитул Знак"/>
    <w:basedOn w:val="a1"/>
    <w:link w:val="ac"/>
    <w:uiPriority w:val="99"/>
    <w:rsid w:val="00E367F1"/>
    <w:rPr>
      <w:rFonts w:ascii="Times New Roman" w:eastAsia="Calibri" w:hAnsi="Times New Roman" w:cs="Times New Roman"/>
      <w:sz w:val="24"/>
    </w:rPr>
  </w:style>
  <w:style w:type="character" w:styleId="ae">
    <w:name w:val="Hyperlink"/>
    <w:basedOn w:val="a1"/>
    <w:uiPriority w:val="99"/>
    <w:unhideWhenUsed/>
    <w:rsid w:val="003C60E6"/>
    <w:rPr>
      <w:color w:val="0563C1" w:themeColor="hyperlink"/>
      <w:u w:val="single"/>
    </w:rPr>
  </w:style>
  <w:style w:type="character" w:styleId="af">
    <w:name w:val="Strong"/>
    <w:qFormat/>
    <w:rsid w:val="000508FD"/>
    <w:rPr>
      <w:b/>
      <w:bCs/>
    </w:rPr>
  </w:style>
  <w:style w:type="paragraph" w:styleId="af0">
    <w:name w:val="No Spacing"/>
    <w:link w:val="af1"/>
    <w:uiPriority w:val="1"/>
    <w:qFormat/>
    <w:rsid w:val="00514149"/>
    <w:pPr>
      <w:spacing w:after="0" w:line="240" w:lineRule="auto"/>
    </w:pPr>
    <w:rPr>
      <w:rFonts w:eastAsiaTheme="minorEastAsia"/>
      <w:lang w:eastAsia="ru-RU"/>
    </w:rPr>
  </w:style>
  <w:style w:type="character" w:customStyle="1" w:styleId="af1">
    <w:name w:val="Без интервала Знак"/>
    <w:link w:val="af0"/>
    <w:uiPriority w:val="1"/>
    <w:qFormat/>
    <w:locked/>
    <w:rsid w:val="00514149"/>
    <w:rPr>
      <w:rFonts w:eastAsiaTheme="minorEastAsia"/>
      <w:lang w:eastAsia="ru-RU"/>
    </w:rPr>
  </w:style>
  <w:style w:type="paragraph" w:styleId="af2">
    <w:name w:val="Normal (Web)"/>
    <w:basedOn w:val="a0"/>
    <w:uiPriority w:val="99"/>
    <w:unhideWhenUsed/>
    <w:rsid w:val="000F06CF"/>
    <w:pPr>
      <w:spacing w:before="100" w:beforeAutospacing="1" w:after="100" w:afterAutospacing="1"/>
      <w:jc w:val="left"/>
    </w:pPr>
    <w:rPr>
      <w:rFonts w:eastAsia="Times New Roman"/>
      <w:szCs w:val="24"/>
      <w:lang w:eastAsia="ru-RU"/>
    </w:rPr>
  </w:style>
  <w:style w:type="paragraph" w:styleId="af3">
    <w:name w:val="Balloon Text"/>
    <w:basedOn w:val="a0"/>
    <w:link w:val="af4"/>
    <w:uiPriority w:val="99"/>
    <w:semiHidden/>
    <w:unhideWhenUsed/>
    <w:rsid w:val="00431666"/>
    <w:rPr>
      <w:rFonts w:ascii="Segoe UI" w:hAnsi="Segoe UI" w:cs="Segoe UI"/>
      <w:sz w:val="18"/>
      <w:szCs w:val="18"/>
    </w:rPr>
  </w:style>
  <w:style w:type="character" w:customStyle="1" w:styleId="af4">
    <w:name w:val="Текст выноски Знак"/>
    <w:basedOn w:val="a1"/>
    <w:link w:val="af3"/>
    <w:uiPriority w:val="99"/>
    <w:semiHidden/>
    <w:rsid w:val="004316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91755">
      <w:bodyDiv w:val="1"/>
      <w:marLeft w:val="0"/>
      <w:marRight w:val="0"/>
      <w:marTop w:val="0"/>
      <w:marBottom w:val="0"/>
      <w:divBdr>
        <w:top w:val="none" w:sz="0" w:space="0" w:color="auto"/>
        <w:left w:val="none" w:sz="0" w:space="0" w:color="auto"/>
        <w:bottom w:val="none" w:sz="0" w:space="0" w:color="auto"/>
        <w:right w:val="none" w:sz="0" w:space="0" w:color="auto"/>
      </w:divBdr>
    </w:div>
    <w:div w:id="13178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et@balticbereg.ru" TargetMode="External"/><Relationship Id="rId3" Type="http://schemas.openxmlformats.org/officeDocument/2006/relationships/settings" Target="settings.xml"/><Relationship Id="rId7" Type="http://schemas.openxmlformats.org/officeDocument/2006/relationships/hyperlink" Target="http://www.gt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1</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2023-03-22T16:10:00Z</cp:lastPrinted>
  <dcterms:created xsi:type="dcterms:W3CDTF">2023-02-22T08:34:00Z</dcterms:created>
  <dcterms:modified xsi:type="dcterms:W3CDTF">2023-03-23T14:20:00Z</dcterms:modified>
</cp:coreProperties>
</file>