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30338" w14:textId="4159B458" w:rsidR="00E22410" w:rsidRPr="00604569" w:rsidRDefault="009C102F" w:rsidP="00E22410">
      <w:pPr>
        <w:jc w:val="center"/>
        <w:rPr>
          <w:rFonts w:ascii="Times New Roman" w:hAnsi="Times New Roman" w:cs="Times New Roman"/>
          <w:sz w:val="28"/>
          <w:szCs w:val="28"/>
        </w:rPr>
      </w:pPr>
      <w:r>
        <w:rPr>
          <w:rFonts w:ascii="Times New Roman" w:hAnsi="Times New Roman" w:cs="Times New Roman"/>
          <w:sz w:val="28"/>
          <w:szCs w:val="28"/>
        </w:rPr>
        <w:t xml:space="preserve">Теоретический материал для подготовки к отборочному этапу региональных командных соревнований </w:t>
      </w:r>
      <w:r>
        <w:rPr>
          <w:rFonts w:ascii="Times New Roman" w:hAnsi="Times New Roman" w:cs="Times New Roman"/>
          <w:sz w:val="28"/>
          <w:szCs w:val="28"/>
        </w:rPr>
        <w:br/>
        <w:t>«Пожарный дозор» среди обучающихся образовательных учреждений Санкт-Петербурга</w:t>
      </w:r>
      <w:r>
        <w:rPr>
          <w:rFonts w:ascii="Times New Roman" w:hAnsi="Times New Roman" w:cs="Times New Roman"/>
          <w:sz w:val="28"/>
          <w:szCs w:val="28"/>
        </w:rPr>
        <w:br/>
      </w:r>
      <w:r w:rsidR="00E22410" w:rsidRPr="009C102F">
        <w:rPr>
          <w:rFonts w:ascii="Times New Roman" w:hAnsi="Times New Roman" w:cs="Times New Roman"/>
          <w:b/>
          <w:sz w:val="28"/>
          <w:szCs w:val="28"/>
        </w:rPr>
        <w:t>Этап «Внимание всем»</w:t>
      </w:r>
    </w:p>
    <w:p w14:paraId="23A18BEB" w14:textId="220AB26F" w:rsidR="00E22410" w:rsidRPr="00604569" w:rsidRDefault="00E22410" w:rsidP="00E22410">
      <w:pPr>
        <w:jc w:val="center"/>
        <w:rPr>
          <w:rFonts w:ascii="Times New Roman" w:hAnsi="Times New Roman" w:cs="Times New Roman"/>
          <w:sz w:val="28"/>
          <w:szCs w:val="28"/>
        </w:rPr>
      </w:pPr>
      <w:r w:rsidRPr="00604569">
        <w:rPr>
          <w:rFonts w:ascii="Times New Roman" w:hAnsi="Times New Roman" w:cs="Times New Roman"/>
          <w:sz w:val="28"/>
          <w:szCs w:val="28"/>
        </w:rPr>
        <w:t>Работа с планом эвакуации.</w:t>
      </w:r>
    </w:p>
    <w:p w14:paraId="63379AED" w14:textId="0F6C0EDD" w:rsidR="00EC1703" w:rsidRPr="00604569" w:rsidRDefault="00E22410" w:rsidP="00E22410">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26BD19D1" wp14:editId="7663596F">
            <wp:extent cx="7503869" cy="500062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06256" cy="5002216"/>
                    </a:xfrm>
                    <a:prstGeom prst="rect">
                      <a:avLst/>
                    </a:prstGeom>
                    <a:noFill/>
                    <a:ln>
                      <a:noFill/>
                    </a:ln>
                  </pic:spPr>
                </pic:pic>
              </a:graphicData>
            </a:graphic>
          </wp:inline>
        </w:drawing>
      </w:r>
    </w:p>
    <w:p w14:paraId="2E92A7D5" w14:textId="4B3D71DE" w:rsidR="00191C61" w:rsidRPr="00604569" w:rsidRDefault="00E22410" w:rsidP="00E22410">
      <w:pPr>
        <w:jc w:val="center"/>
        <w:rPr>
          <w:rFonts w:ascii="Times New Roman" w:hAnsi="Times New Roman" w:cs="Times New Roman"/>
        </w:rPr>
        <w:sectPr w:rsidR="00191C61" w:rsidRPr="00604569" w:rsidSect="00E22410">
          <w:pgSz w:w="16838" w:h="11906" w:orient="landscape"/>
          <w:pgMar w:top="993" w:right="1134" w:bottom="850" w:left="1134" w:header="708" w:footer="708" w:gutter="0"/>
          <w:cols w:space="708"/>
          <w:docGrid w:linePitch="360"/>
        </w:sectPr>
      </w:pPr>
      <w:r w:rsidRPr="00604569">
        <w:rPr>
          <w:rFonts w:ascii="Times New Roman" w:hAnsi="Times New Roman" w:cs="Times New Roman"/>
        </w:rPr>
        <w:t>Примерный вид плана эвакуации</w:t>
      </w:r>
    </w:p>
    <w:p w14:paraId="05FBF55E" w14:textId="0403A21B" w:rsidR="00E22410" w:rsidRPr="00604569" w:rsidRDefault="00E22410" w:rsidP="00E22410">
      <w:pPr>
        <w:rPr>
          <w:rFonts w:ascii="Times New Roman" w:hAnsi="Times New Roman" w:cs="Times New Roman"/>
        </w:rPr>
      </w:pPr>
      <w:r w:rsidRPr="00604569">
        <w:rPr>
          <w:rFonts w:ascii="Times New Roman" w:hAnsi="Times New Roman" w:cs="Times New Roman"/>
        </w:rPr>
        <w:lastRenderedPageBreak/>
        <w:t>Примеры заданий по плану эвакуации:</w:t>
      </w:r>
    </w:p>
    <w:p w14:paraId="1A6EA979" w14:textId="5745F697" w:rsidR="00E22410" w:rsidRPr="00604569" w:rsidRDefault="00E22410" w:rsidP="00E22410">
      <w:pPr>
        <w:pStyle w:val="ad"/>
        <w:numPr>
          <w:ilvl w:val="0"/>
          <w:numId w:val="2"/>
        </w:numPr>
        <w:rPr>
          <w:rFonts w:ascii="Times New Roman" w:hAnsi="Times New Roman" w:cs="Times New Roman"/>
        </w:rPr>
      </w:pPr>
      <w:r w:rsidRPr="00604569">
        <w:rPr>
          <w:rFonts w:ascii="Times New Roman" w:hAnsi="Times New Roman" w:cs="Times New Roman"/>
        </w:rPr>
        <w:t>Определите, где Вы находитесь на плане эвакуации. Участник показывает на условный знак (в случае плана сверху – черную точку).</w:t>
      </w:r>
    </w:p>
    <w:p w14:paraId="3211D7B9" w14:textId="26213026" w:rsidR="00E22410" w:rsidRPr="00604569" w:rsidRDefault="00E22410" w:rsidP="00E22410">
      <w:pPr>
        <w:pStyle w:val="ad"/>
        <w:numPr>
          <w:ilvl w:val="0"/>
          <w:numId w:val="2"/>
        </w:numPr>
        <w:rPr>
          <w:rFonts w:ascii="Times New Roman" w:hAnsi="Times New Roman" w:cs="Times New Roman"/>
          <w:i/>
          <w:iCs/>
        </w:rPr>
      </w:pPr>
      <w:r w:rsidRPr="00604569">
        <w:rPr>
          <w:rFonts w:ascii="Times New Roman" w:hAnsi="Times New Roman" w:cs="Times New Roman"/>
        </w:rPr>
        <w:t xml:space="preserve">Каких знаков на плане не хватает? Участники проходят по предоставленному помещению (согласно условиям этапа – коридор) </w:t>
      </w:r>
      <w:r w:rsidR="00B17A44" w:rsidRPr="00604569">
        <w:rPr>
          <w:rFonts w:ascii="Times New Roman" w:hAnsi="Times New Roman" w:cs="Times New Roman"/>
        </w:rPr>
        <w:t>и осматривают его на предмет наличия средств пожарной защиты, которые не указаны на плане. Например, на стене висит огнетушитель, не отмеченный на плане. Так же на плане могут отсу</w:t>
      </w:r>
      <w:bookmarkStart w:id="0" w:name="_GoBack"/>
      <w:bookmarkEnd w:id="0"/>
      <w:r w:rsidR="00B17A44" w:rsidRPr="00604569">
        <w:rPr>
          <w:rFonts w:ascii="Times New Roman" w:hAnsi="Times New Roman" w:cs="Times New Roman"/>
        </w:rPr>
        <w:t xml:space="preserve">тствовать указатели выхода или направляющие стрелки. После чего, из предложенных знаков выбирают нужные и размещают их на плане. </w:t>
      </w:r>
      <w:r w:rsidR="00B17A44" w:rsidRPr="00604569">
        <w:rPr>
          <w:rFonts w:ascii="Times New Roman" w:hAnsi="Times New Roman" w:cs="Times New Roman"/>
          <w:i/>
          <w:iCs/>
        </w:rPr>
        <w:t>Примечания: отсутствие знаков пожарной безопасности (красных) определяется путем осмотра помещения, отсутствие остальных знаков определяется согласно общим правилам</w:t>
      </w:r>
      <w:r w:rsidR="00147681" w:rsidRPr="00604569">
        <w:rPr>
          <w:rFonts w:ascii="Times New Roman" w:hAnsi="Times New Roman" w:cs="Times New Roman"/>
          <w:i/>
          <w:iCs/>
        </w:rPr>
        <w:t xml:space="preserve"> размещения знаков (обязательно наличие указателей выходов и направляющих стрелок). Среди предложенных знаков могут быть лишние (не все из предложенных знаков нужно размещать на плане).</w:t>
      </w:r>
    </w:p>
    <w:p w14:paraId="6240ECA8" w14:textId="23CA6C2B" w:rsidR="00147681" w:rsidRPr="00604569" w:rsidRDefault="00147681" w:rsidP="00E22410">
      <w:pPr>
        <w:pStyle w:val="ad"/>
        <w:numPr>
          <w:ilvl w:val="0"/>
          <w:numId w:val="2"/>
        </w:numPr>
        <w:rPr>
          <w:rFonts w:ascii="Times New Roman" w:hAnsi="Times New Roman" w:cs="Times New Roman"/>
        </w:rPr>
      </w:pPr>
      <w:r w:rsidRPr="00604569">
        <w:rPr>
          <w:rFonts w:ascii="Times New Roman" w:hAnsi="Times New Roman" w:cs="Times New Roman"/>
        </w:rPr>
        <w:t>Укажите на плане местонахождение эвакуационного выхода, к которому Вы направитесь в случае возникновения пожара. Участники указывают на подходящий выход (тот на который указывают стрелки направления эвакуации, проходящие рядом с местом размещения плана).</w:t>
      </w:r>
    </w:p>
    <w:p w14:paraId="27A47FF8" w14:textId="0DBD913B" w:rsidR="00147681" w:rsidRPr="00604569" w:rsidRDefault="00F163AC" w:rsidP="00147681">
      <w:pPr>
        <w:rPr>
          <w:rFonts w:ascii="Times New Roman" w:hAnsi="Times New Roman" w:cs="Times New Roman"/>
        </w:rPr>
      </w:pPr>
      <w:r w:rsidRPr="00604569">
        <w:rPr>
          <w:rFonts w:ascii="Times New Roman" w:hAnsi="Times New Roman" w:cs="Times New Roman"/>
        </w:rPr>
        <w:t>Примеры заданий при учебной эвакуации:</w:t>
      </w:r>
    </w:p>
    <w:p w14:paraId="3C794852" w14:textId="3E5EB553" w:rsidR="00F163AC" w:rsidRPr="00604569" w:rsidRDefault="00F163AC" w:rsidP="00F163AC">
      <w:pPr>
        <w:pStyle w:val="ad"/>
        <w:numPr>
          <w:ilvl w:val="0"/>
          <w:numId w:val="3"/>
        </w:numPr>
        <w:rPr>
          <w:rFonts w:ascii="Times New Roman" w:hAnsi="Times New Roman" w:cs="Times New Roman"/>
        </w:rPr>
      </w:pPr>
      <w:r w:rsidRPr="00604569">
        <w:rPr>
          <w:rFonts w:ascii="Times New Roman" w:hAnsi="Times New Roman" w:cs="Times New Roman"/>
        </w:rPr>
        <w:t>Участникам дается минута на ознакомление с планом эвакуации. На плане приведен порядок действий при пожаре. Для получения наибольшего количества баллов на этапе, все действия должны быть правильно выполнены. Порядок выполнения действий неважен, участники могут разделить обязанности по своему усмотрению.</w:t>
      </w:r>
    </w:p>
    <w:p w14:paraId="525F079E" w14:textId="5C6AFBA5" w:rsidR="00F163AC" w:rsidRPr="00604569" w:rsidRDefault="00F163AC" w:rsidP="00F163AC">
      <w:pPr>
        <w:pStyle w:val="ad"/>
        <w:numPr>
          <w:ilvl w:val="0"/>
          <w:numId w:val="3"/>
        </w:numPr>
        <w:rPr>
          <w:rFonts w:ascii="Times New Roman" w:hAnsi="Times New Roman" w:cs="Times New Roman"/>
        </w:rPr>
      </w:pPr>
      <w:r w:rsidRPr="00604569">
        <w:rPr>
          <w:rFonts w:ascii="Times New Roman" w:hAnsi="Times New Roman" w:cs="Times New Roman"/>
        </w:rPr>
        <w:t>Участникам выдается легенда (где сообщается</w:t>
      </w:r>
      <w:r w:rsidR="009C102F">
        <w:rPr>
          <w:rFonts w:ascii="Times New Roman" w:hAnsi="Times New Roman" w:cs="Times New Roman"/>
        </w:rPr>
        <w:t>,</w:t>
      </w:r>
      <w:r w:rsidRPr="00604569">
        <w:rPr>
          <w:rFonts w:ascii="Times New Roman" w:hAnsi="Times New Roman" w:cs="Times New Roman"/>
        </w:rPr>
        <w:t xml:space="preserve"> что горит)</w:t>
      </w:r>
      <w:r w:rsidR="00191C61" w:rsidRPr="00604569">
        <w:rPr>
          <w:rFonts w:ascii="Times New Roman" w:hAnsi="Times New Roman" w:cs="Times New Roman"/>
        </w:rPr>
        <w:t xml:space="preserve"> и сообщается, что мобильная связь не работает (т.е. единственный способ связаться с пожарной охраной – телефон, отмеченный на плане).</w:t>
      </w:r>
    </w:p>
    <w:p w14:paraId="527931FF" w14:textId="14594B81" w:rsidR="009D1342" w:rsidRPr="00604569" w:rsidRDefault="00191C61" w:rsidP="009D1342">
      <w:pPr>
        <w:pStyle w:val="ad"/>
        <w:numPr>
          <w:ilvl w:val="0"/>
          <w:numId w:val="3"/>
        </w:numPr>
        <w:rPr>
          <w:rFonts w:ascii="Times New Roman" w:hAnsi="Times New Roman" w:cs="Times New Roman"/>
        </w:rPr>
      </w:pPr>
      <w:r w:rsidRPr="00604569">
        <w:rPr>
          <w:rFonts w:ascii="Times New Roman" w:hAnsi="Times New Roman" w:cs="Times New Roman"/>
        </w:rPr>
        <w:t>Участникам необходимо выполнить все действия, указанные на плане в разделе «действия при пожаре». Примеч</w:t>
      </w:r>
      <w:r w:rsidR="00A32164" w:rsidRPr="00604569">
        <w:rPr>
          <w:rFonts w:ascii="Times New Roman" w:hAnsi="Times New Roman" w:cs="Times New Roman"/>
        </w:rPr>
        <w:t>а</w:t>
      </w:r>
      <w:r w:rsidRPr="00604569">
        <w:rPr>
          <w:rFonts w:ascii="Times New Roman" w:hAnsi="Times New Roman" w:cs="Times New Roman"/>
        </w:rPr>
        <w:t xml:space="preserve">ние: </w:t>
      </w:r>
      <w:r w:rsidR="00A32164" w:rsidRPr="00604569">
        <w:rPr>
          <w:rFonts w:ascii="Times New Roman" w:hAnsi="Times New Roman" w:cs="Times New Roman"/>
        </w:rPr>
        <w:t xml:space="preserve">в одной из комнат в обозначенной территории (коридор) находится условный пострадавший. Задача участников проверить ВСЕ комнаты и убедиться, что они пусты (достаточно простого визуального осмотра из дверного проема, заглядывать в труднодоступные места не нужно). При обнаружении пострадавшего необходимо подойти к нему и проверить наличие сознания (потрясти за плечо), после чего пострадавши самостоятельно шагом эвакуируется вслед за группой. Перед открытием двери участникам необходимо предварительно прикоснуться тыльной стороной ладони к ней, затем к ручке и только убедившись в том, что </w:t>
      </w:r>
      <w:r w:rsidR="009D1342" w:rsidRPr="00604569">
        <w:rPr>
          <w:rFonts w:ascii="Times New Roman" w:hAnsi="Times New Roman" w:cs="Times New Roman"/>
        </w:rPr>
        <w:t>открывать ее безопасно голыми руками и за ней нет пожара – открыть ее (для дверей со стеклянными вставками, помещение за которыми просматривается, проводить подобную процедуру не требуется).</w:t>
      </w:r>
    </w:p>
    <w:p w14:paraId="40B256A0" w14:textId="04764F6D" w:rsidR="009359DD" w:rsidRPr="00604569" w:rsidRDefault="009359DD">
      <w:pPr>
        <w:rPr>
          <w:rFonts w:ascii="Times New Roman" w:hAnsi="Times New Roman" w:cs="Times New Roman"/>
        </w:rPr>
      </w:pPr>
      <w:r w:rsidRPr="00604569">
        <w:rPr>
          <w:rFonts w:ascii="Times New Roman" w:hAnsi="Times New Roman" w:cs="Times New Roman"/>
        </w:rPr>
        <w:br w:type="page"/>
      </w:r>
    </w:p>
    <w:p w14:paraId="1791ACEF" w14:textId="04345F34" w:rsidR="009D1342" w:rsidRPr="00604569" w:rsidRDefault="009D1342" w:rsidP="009359DD">
      <w:pPr>
        <w:jc w:val="center"/>
        <w:rPr>
          <w:rFonts w:ascii="Times New Roman" w:hAnsi="Times New Roman" w:cs="Times New Roman"/>
          <w:b/>
          <w:bCs/>
        </w:rPr>
      </w:pPr>
      <w:r w:rsidRPr="00604569">
        <w:rPr>
          <w:rFonts w:ascii="Times New Roman" w:hAnsi="Times New Roman" w:cs="Times New Roman"/>
          <w:b/>
          <w:bCs/>
        </w:rPr>
        <w:lastRenderedPageBreak/>
        <w:t>Список ПТВ</w:t>
      </w:r>
    </w:p>
    <w:tbl>
      <w:tblPr>
        <w:tblStyle w:val="ae"/>
        <w:tblW w:w="0" w:type="auto"/>
        <w:tblLook w:val="04A0" w:firstRow="1" w:lastRow="0" w:firstColumn="1" w:lastColumn="0" w:noHBand="0" w:noVBand="1"/>
      </w:tblPr>
      <w:tblGrid>
        <w:gridCol w:w="2446"/>
        <w:gridCol w:w="2390"/>
        <w:gridCol w:w="2496"/>
        <w:gridCol w:w="2300"/>
      </w:tblGrid>
      <w:tr w:rsidR="009359DD" w:rsidRPr="00604569" w14:paraId="0EF6D2D6" w14:textId="77777777" w:rsidTr="002E2D9C">
        <w:tc>
          <w:tcPr>
            <w:tcW w:w="2446" w:type="dxa"/>
            <w:vAlign w:val="center"/>
          </w:tcPr>
          <w:p w14:paraId="3F73EDD1" w14:textId="0B684827" w:rsidR="007775B7" w:rsidRPr="00604569" w:rsidRDefault="002E2D9C"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373E7C90" wp14:editId="05B0E74D">
                  <wp:extent cx="1415632" cy="914400"/>
                  <wp:effectExtent l="0" t="0" r="0" b="0"/>
                  <wp:docPr id="20" name="Рисунок 20" descr="Требования к пожарным кранам внутреннего противопожарного водопро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ебования к пожарным кранам внутреннего противопожарного водопровод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1877" cy="931352"/>
                          </a:xfrm>
                          <a:prstGeom prst="rect">
                            <a:avLst/>
                          </a:prstGeom>
                          <a:noFill/>
                          <a:ln>
                            <a:noFill/>
                          </a:ln>
                        </pic:spPr>
                      </pic:pic>
                    </a:graphicData>
                  </a:graphic>
                </wp:inline>
              </w:drawing>
            </w:r>
          </w:p>
        </w:tc>
        <w:tc>
          <w:tcPr>
            <w:tcW w:w="2390" w:type="dxa"/>
            <w:vAlign w:val="center"/>
          </w:tcPr>
          <w:p w14:paraId="5D775001" w14:textId="26FB0082" w:rsidR="007775B7" w:rsidRPr="00604569" w:rsidRDefault="002E2D9C"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04CBFD9D" wp14:editId="7E83F6C4">
                  <wp:extent cx="1214650" cy="1214650"/>
                  <wp:effectExtent l="0" t="0" r="5080" b="5080"/>
                  <wp:docPr id="21" name="Рисунок 21" descr="Рукава пожарные Универсал 51мм с ГР-50 купить в Пожарном Магазине.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укава пожарные Универсал 51мм с ГР-50 купить в Пожарном Магазине. Москв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490" cy="1226490"/>
                          </a:xfrm>
                          <a:prstGeom prst="rect">
                            <a:avLst/>
                          </a:prstGeom>
                          <a:noFill/>
                          <a:ln>
                            <a:noFill/>
                          </a:ln>
                        </pic:spPr>
                      </pic:pic>
                    </a:graphicData>
                  </a:graphic>
                </wp:inline>
              </w:drawing>
            </w:r>
          </w:p>
        </w:tc>
        <w:tc>
          <w:tcPr>
            <w:tcW w:w="2361" w:type="dxa"/>
            <w:vAlign w:val="center"/>
          </w:tcPr>
          <w:p w14:paraId="4545287B" w14:textId="323880A7" w:rsidR="007775B7" w:rsidRPr="00604569" w:rsidRDefault="007775B7" w:rsidP="002E2D9C">
            <w:pPr>
              <w:jc w:val="center"/>
              <w:rPr>
                <w:rFonts w:ascii="Times New Roman" w:hAnsi="Times New Roman" w:cs="Times New Roman"/>
              </w:rPr>
            </w:pPr>
            <w:r w:rsidRPr="00604569">
              <w:rPr>
                <w:rFonts w:ascii="Times New Roman" w:hAnsi="Times New Roman" w:cs="Times New Roman"/>
                <w:b/>
                <w:bCs/>
                <w:noProof/>
                <w:color w:val="444444"/>
                <w:bdr w:val="none" w:sz="0" w:space="0" w:color="auto" w:frame="1"/>
                <w:shd w:val="clear" w:color="auto" w:fill="FFFFFF"/>
                <w:lang w:eastAsia="ru-RU"/>
              </w:rPr>
              <w:drawing>
                <wp:inline distT="0" distB="0" distL="0" distR="0" wp14:anchorId="3CAC5F02" wp14:editId="3BC5AF7C">
                  <wp:extent cx="1427288" cy="1266825"/>
                  <wp:effectExtent l="0" t="0" r="1905" b="0"/>
                  <wp:docPr id="15" name="Рисунок 15" descr="C:\Users\user\AppData\Local\Microsoft\Windows\INetCache\Content.Word\Рукавная соединительная го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INetCache\Content.Word\Рукавная соединительная голов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183" cy="1281821"/>
                          </a:xfrm>
                          <a:prstGeom prst="rect">
                            <a:avLst/>
                          </a:prstGeom>
                          <a:noFill/>
                          <a:ln>
                            <a:noFill/>
                          </a:ln>
                        </pic:spPr>
                      </pic:pic>
                    </a:graphicData>
                  </a:graphic>
                </wp:inline>
              </w:drawing>
            </w:r>
          </w:p>
        </w:tc>
        <w:tc>
          <w:tcPr>
            <w:tcW w:w="2190" w:type="dxa"/>
            <w:vAlign w:val="center"/>
          </w:tcPr>
          <w:p w14:paraId="092EC2AA" w14:textId="3C90AF0F" w:rsidR="007775B7" w:rsidRPr="00604569" w:rsidRDefault="002E2D9C"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1774F02F" wp14:editId="6781D416">
                  <wp:extent cx="1262484" cy="1110501"/>
                  <wp:effectExtent l="0" t="0" r="0" b="0"/>
                  <wp:docPr id="22" name="Рисунок 22" descr="Головка ГЗ-80 Алюм. (заглушка) купить в Москве | Головка ГЗ-80 Алюм. ( заглушка) -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ловка ГЗ-80 Алюм. (заглушка) купить в Москве | Головка ГЗ-80 Алюм. ( заглушка) - це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5366" cy="1121832"/>
                          </a:xfrm>
                          <a:prstGeom prst="rect">
                            <a:avLst/>
                          </a:prstGeom>
                          <a:noFill/>
                          <a:ln>
                            <a:noFill/>
                          </a:ln>
                        </pic:spPr>
                      </pic:pic>
                    </a:graphicData>
                  </a:graphic>
                </wp:inline>
              </w:drawing>
            </w:r>
          </w:p>
        </w:tc>
      </w:tr>
      <w:tr w:rsidR="009359DD" w:rsidRPr="00604569" w14:paraId="3C020ED9" w14:textId="77777777" w:rsidTr="002E2D9C">
        <w:tc>
          <w:tcPr>
            <w:tcW w:w="2446" w:type="dxa"/>
            <w:vAlign w:val="center"/>
          </w:tcPr>
          <w:p w14:paraId="2E030F5F" w14:textId="149CAEC5" w:rsidR="007775B7" w:rsidRPr="00604569" w:rsidRDefault="002E2D9C" w:rsidP="002E2D9C">
            <w:pPr>
              <w:jc w:val="center"/>
              <w:rPr>
                <w:rFonts w:ascii="Times New Roman" w:hAnsi="Times New Roman" w:cs="Times New Roman"/>
              </w:rPr>
            </w:pPr>
            <w:r w:rsidRPr="00604569">
              <w:rPr>
                <w:rFonts w:ascii="Times New Roman" w:hAnsi="Times New Roman" w:cs="Times New Roman"/>
              </w:rPr>
              <w:t>Пожарный кран</w:t>
            </w:r>
          </w:p>
        </w:tc>
        <w:tc>
          <w:tcPr>
            <w:tcW w:w="2390" w:type="dxa"/>
            <w:vAlign w:val="center"/>
          </w:tcPr>
          <w:p w14:paraId="467168C2" w14:textId="08872F1B" w:rsidR="007775B7" w:rsidRPr="00604569" w:rsidRDefault="002E2D9C" w:rsidP="002E2D9C">
            <w:pPr>
              <w:jc w:val="center"/>
              <w:rPr>
                <w:rFonts w:ascii="Times New Roman" w:hAnsi="Times New Roman" w:cs="Times New Roman"/>
              </w:rPr>
            </w:pPr>
            <w:r w:rsidRPr="00604569">
              <w:rPr>
                <w:rFonts w:ascii="Times New Roman" w:hAnsi="Times New Roman" w:cs="Times New Roman"/>
              </w:rPr>
              <w:t>Пожарный рукав</w:t>
            </w:r>
          </w:p>
        </w:tc>
        <w:tc>
          <w:tcPr>
            <w:tcW w:w="2361" w:type="dxa"/>
            <w:vAlign w:val="center"/>
          </w:tcPr>
          <w:p w14:paraId="07CCABA1" w14:textId="21781ABA" w:rsidR="007775B7" w:rsidRPr="00604569" w:rsidRDefault="002E2D9C" w:rsidP="002E2D9C">
            <w:pPr>
              <w:jc w:val="center"/>
              <w:rPr>
                <w:rFonts w:ascii="Times New Roman" w:hAnsi="Times New Roman" w:cs="Times New Roman"/>
              </w:rPr>
            </w:pPr>
            <w:r w:rsidRPr="00604569">
              <w:rPr>
                <w:rFonts w:ascii="Times New Roman" w:hAnsi="Times New Roman" w:cs="Times New Roman"/>
              </w:rPr>
              <w:t>Рукавная соединительная головка</w:t>
            </w:r>
          </w:p>
        </w:tc>
        <w:tc>
          <w:tcPr>
            <w:tcW w:w="2190" w:type="dxa"/>
            <w:vAlign w:val="center"/>
          </w:tcPr>
          <w:p w14:paraId="51E0E819" w14:textId="02E42CAC" w:rsidR="007775B7" w:rsidRPr="00604569" w:rsidRDefault="002E2D9C" w:rsidP="002E2D9C">
            <w:pPr>
              <w:jc w:val="center"/>
              <w:rPr>
                <w:rFonts w:ascii="Times New Roman" w:hAnsi="Times New Roman" w:cs="Times New Roman"/>
              </w:rPr>
            </w:pPr>
            <w:r w:rsidRPr="00604569">
              <w:rPr>
                <w:rFonts w:ascii="Times New Roman" w:hAnsi="Times New Roman" w:cs="Times New Roman"/>
              </w:rPr>
              <w:t>Головка-заглушка</w:t>
            </w:r>
          </w:p>
        </w:tc>
      </w:tr>
      <w:tr w:rsidR="009359DD" w:rsidRPr="00604569" w14:paraId="6B5BA4DD" w14:textId="77777777" w:rsidTr="002E2D9C">
        <w:tc>
          <w:tcPr>
            <w:tcW w:w="2446" w:type="dxa"/>
            <w:vAlign w:val="center"/>
          </w:tcPr>
          <w:p w14:paraId="3600623D" w14:textId="2A8C90BB" w:rsidR="007775B7" w:rsidRPr="00604569" w:rsidRDefault="007775B7"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3F9FAEF9" wp14:editId="2492B092">
                  <wp:extent cx="1316990" cy="1146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6990" cy="1146175"/>
                          </a:xfrm>
                          <a:prstGeom prst="rect">
                            <a:avLst/>
                          </a:prstGeom>
                          <a:noFill/>
                          <a:ln>
                            <a:noFill/>
                          </a:ln>
                        </pic:spPr>
                      </pic:pic>
                    </a:graphicData>
                  </a:graphic>
                </wp:inline>
              </w:drawing>
            </w:r>
          </w:p>
        </w:tc>
        <w:tc>
          <w:tcPr>
            <w:tcW w:w="2390" w:type="dxa"/>
            <w:vAlign w:val="center"/>
          </w:tcPr>
          <w:p w14:paraId="47C59BF8" w14:textId="21982D1C" w:rsidR="007775B7" w:rsidRPr="00604569" w:rsidRDefault="007775B7" w:rsidP="002E2D9C">
            <w:pPr>
              <w:jc w:val="center"/>
              <w:rPr>
                <w:rFonts w:ascii="Times New Roman" w:hAnsi="Times New Roman" w:cs="Times New Roman"/>
              </w:rPr>
            </w:pPr>
            <w:r w:rsidRPr="00604569">
              <w:rPr>
                <w:rFonts w:ascii="Times New Roman" w:hAnsi="Times New Roman" w:cs="Times New Roman"/>
                <w:b/>
                <w:bCs/>
                <w:noProof/>
                <w:color w:val="444444"/>
                <w:bdr w:val="none" w:sz="0" w:space="0" w:color="auto" w:frame="1"/>
                <w:shd w:val="clear" w:color="auto" w:fill="FFFFFF"/>
                <w:lang w:eastAsia="ru-RU"/>
              </w:rPr>
              <w:drawing>
                <wp:inline distT="0" distB="0" distL="0" distR="0" wp14:anchorId="6607520D" wp14:editId="41E3B67B">
                  <wp:extent cx="1114425" cy="1114425"/>
                  <wp:effectExtent l="0" t="0" r="9525" b="9525"/>
                  <wp:docPr id="14" name="Рисунок 14" descr="C:\Users\user\AppData\Local\Microsoft\Windows\INetCache\Content.Word\Рукавный водосбор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INetCache\Content.Word\Рукавный водосборни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2361" w:type="dxa"/>
            <w:vAlign w:val="center"/>
          </w:tcPr>
          <w:p w14:paraId="02FD62D2" w14:textId="5FAB6E76" w:rsidR="007775B7" w:rsidRPr="00604569" w:rsidRDefault="007775B7"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4EB97E1B" wp14:editId="3D27B876">
                  <wp:extent cx="1333500" cy="1057275"/>
                  <wp:effectExtent l="0" t="0" r="0" b="9525"/>
                  <wp:docPr id="7" name="Рисунок 7" descr="C:\Users\user\AppData\Local\Microsoft\Windows\INetCache\Content.Word\Рукавное развет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Рукавное разветвлени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inline>
              </w:drawing>
            </w:r>
          </w:p>
        </w:tc>
        <w:tc>
          <w:tcPr>
            <w:tcW w:w="2190" w:type="dxa"/>
            <w:vAlign w:val="center"/>
          </w:tcPr>
          <w:p w14:paraId="4DC4D114" w14:textId="59DE82C5" w:rsidR="007775B7" w:rsidRPr="00604569" w:rsidRDefault="009359DD"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52628B81" wp14:editId="004C54AB">
                  <wp:extent cx="1323918" cy="1124910"/>
                  <wp:effectExtent l="0" t="0" r="0" b="0"/>
                  <wp:docPr id="23" name="Рисунок 23" descr="Сетки всасывающие : Сетка всасывающая СВ-10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етки всасывающие : Сетка всасывающая СВ-100(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6355" cy="1135478"/>
                          </a:xfrm>
                          <a:prstGeom prst="rect">
                            <a:avLst/>
                          </a:prstGeom>
                          <a:noFill/>
                          <a:ln>
                            <a:noFill/>
                          </a:ln>
                        </pic:spPr>
                      </pic:pic>
                    </a:graphicData>
                  </a:graphic>
                </wp:inline>
              </w:drawing>
            </w:r>
          </w:p>
        </w:tc>
      </w:tr>
      <w:tr w:rsidR="009359DD" w:rsidRPr="00604569" w14:paraId="5B00F409" w14:textId="77777777" w:rsidTr="002E2D9C">
        <w:tc>
          <w:tcPr>
            <w:tcW w:w="2446" w:type="dxa"/>
            <w:vAlign w:val="center"/>
          </w:tcPr>
          <w:p w14:paraId="35D0A095" w14:textId="26805411" w:rsidR="007775B7" w:rsidRPr="00604569" w:rsidRDefault="009359DD" w:rsidP="002E2D9C">
            <w:pPr>
              <w:jc w:val="center"/>
              <w:rPr>
                <w:rFonts w:ascii="Times New Roman" w:hAnsi="Times New Roman" w:cs="Times New Roman"/>
              </w:rPr>
            </w:pPr>
            <w:r w:rsidRPr="00604569">
              <w:rPr>
                <w:rFonts w:ascii="Times New Roman" w:hAnsi="Times New Roman" w:cs="Times New Roman"/>
              </w:rPr>
              <w:t>Рукавный переходник</w:t>
            </w:r>
          </w:p>
        </w:tc>
        <w:tc>
          <w:tcPr>
            <w:tcW w:w="2390" w:type="dxa"/>
            <w:vAlign w:val="center"/>
          </w:tcPr>
          <w:p w14:paraId="1FAD35FE" w14:textId="7D2470BF" w:rsidR="007775B7" w:rsidRPr="00604569" w:rsidRDefault="009359DD" w:rsidP="002E2D9C">
            <w:pPr>
              <w:jc w:val="center"/>
              <w:rPr>
                <w:rFonts w:ascii="Times New Roman" w:hAnsi="Times New Roman" w:cs="Times New Roman"/>
              </w:rPr>
            </w:pPr>
            <w:r w:rsidRPr="00604569">
              <w:rPr>
                <w:rFonts w:ascii="Times New Roman" w:hAnsi="Times New Roman" w:cs="Times New Roman"/>
              </w:rPr>
              <w:t>Рукавный водосборник</w:t>
            </w:r>
          </w:p>
        </w:tc>
        <w:tc>
          <w:tcPr>
            <w:tcW w:w="2361" w:type="dxa"/>
            <w:vAlign w:val="center"/>
          </w:tcPr>
          <w:p w14:paraId="52FD1E26" w14:textId="4B37FDC2" w:rsidR="007775B7" w:rsidRPr="00604569" w:rsidRDefault="009359DD" w:rsidP="002E2D9C">
            <w:pPr>
              <w:jc w:val="center"/>
              <w:rPr>
                <w:rFonts w:ascii="Times New Roman" w:hAnsi="Times New Roman" w:cs="Times New Roman"/>
              </w:rPr>
            </w:pPr>
            <w:r w:rsidRPr="00604569">
              <w:rPr>
                <w:rFonts w:ascii="Times New Roman" w:hAnsi="Times New Roman" w:cs="Times New Roman"/>
              </w:rPr>
              <w:t>Рукавное разветвление</w:t>
            </w:r>
          </w:p>
        </w:tc>
        <w:tc>
          <w:tcPr>
            <w:tcW w:w="2190" w:type="dxa"/>
            <w:vAlign w:val="center"/>
          </w:tcPr>
          <w:p w14:paraId="537A7F94" w14:textId="0B0F35B6" w:rsidR="007775B7" w:rsidRPr="00604569" w:rsidRDefault="009359DD" w:rsidP="002E2D9C">
            <w:pPr>
              <w:jc w:val="center"/>
              <w:rPr>
                <w:rFonts w:ascii="Times New Roman" w:hAnsi="Times New Roman" w:cs="Times New Roman"/>
              </w:rPr>
            </w:pPr>
            <w:r w:rsidRPr="00604569">
              <w:rPr>
                <w:rFonts w:ascii="Times New Roman" w:hAnsi="Times New Roman" w:cs="Times New Roman"/>
              </w:rPr>
              <w:t>Всасывающая пожарная сетка</w:t>
            </w:r>
          </w:p>
        </w:tc>
      </w:tr>
      <w:tr w:rsidR="009359DD" w:rsidRPr="00604569" w14:paraId="1EC53587" w14:textId="77777777" w:rsidTr="002E2D9C">
        <w:tc>
          <w:tcPr>
            <w:tcW w:w="2446" w:type="dxa"/>
            <w:vAlign w:val="center"/>
          </w:tcPr>
          <w:p w14:paraId="4E9EF36E" w14:textId="751AC35E" w:rsidR="007775B7" w:rsidRPr="00604569" w:rsidRDefault="007775B7" w:rsidP="002E2D9C">
            <w:pPr>
              <w:jc w:val="center"/>
              <w:rPr>
                <w:rFonts w:ascii="Times New Roman" w:hAnsi="Times New Roman" w:cs="Times New Roman"/>
              </w:rPr>
            </w:pPr>
            <w:r w:rsidRPr="00604569">
              <w:rPr>
                <w:rFonts w:ascii="Times New Roman" w:hAnsi="Times New Roman" w:cs="Times New Roman"/>
                <w:b/>
                <w:bCs/>
                <w:noProof/>
                <w:color w:val="444444"/>
                <w:bdr w:val="none" w:sz="0" w:space="0" w:color="auto" w:frame="1"/>
                <w:shd w:val="clear" w:color="auto" w:fill="FFFFFF"/>
                <w:lang w:eastAsia="ru-RU"/>
              </w:rPr>
              <w:drawing>
                <wp:inline distT="0" distB="0" distL="0" distR="0" wp14:anchorId="62475AFF" wp14:editId="43F04F30">
                  <wp:extent cx="1105535" cy="11055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inline>
              </w:drawing>
            </w:r>
          </w:p>
        </w:tc>
        <w:tc>
          <w:tcPr>
            <w:tcW w:w="2390" w:type="dxa"/>
            <w:vAlign w:val="center"/>
          </w:tcPr>
          <w:p w14:paraId="42EDADF5" w14:textId="07DEA6C8" w:rsidR="007775B7" w:rsidRPr="00604569" w:rsidRDefault="007775B7" w:rsidP="002E2D9C">
            <w:pPr>
              <w:jc w:val="center"/>
              <w:rPr>
                <w:rFonts w:ascii="Times New Roman" w:hAnsi="Times New Roman" w:cs="Times New Roman"/>
              </w:rPr>
            </w:pPr>
            <w:r w:rsidRPr="00604569">
              <w:rPr>
                <w:rFonts w:ascii="Times New Roman" w:hAnsi="Times New Roman" w:cs="Times New Roman"/>
                <w:b/>
                <w:bCs/>
                <w:noProof/>
                <w:color w:val="444444"/>
                <w:bdr w:val="none" w:sz="0" w:space="0" w:color="auto" w:frame="1"/>
                <w:shd w:val="clear" w:color="auto" w:fill="FFFFFF"/>
                <w:lang w:eastAsia="ru-RU"/>
              </w:rPr>
              <w:drawing>
                <wp:inline distT="0" distB="0" distL="0" distR="0" wp14:anchorId="03B1066D" wp14:editId="395026D1">
                  <wp:extent cx="1143000" cy="1143000"/>
                  <wp:effectExtent l="0" t="0" r="0" b="0"/>
                  <wp:docPr id="12" name="Рисунок 12" descr="C:\Users\user\AppData\Local\Microsoft\Windows\INetCache\Content.Word\Пожарный ств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INetCache\Content.Word\Пожарный ствол.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361" w:type="dxa"/>
            <w:vAlign w:val="center"/>
          </w:tcPr>
          <w:p w14:paraId="33377888" w14:textId="3E6279F1" w:rsidR="007775B7" w:rsidRPr="00604569" w:rsidRDefault="009359DD"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2E6F97BC" wp14:editId="01518CD7">
                  <wp:extent cx="1439732" cy="757451"/>
                  <wp:effectExtent l="0" t="0" r="8255" b="5080"/>
                  <wp:docPr id="24" name="Рисунок 24" descr="МШ-2-20 Кабель-канал Мостик рукавный для шлангов Резина - купить в  интернет-магазине Дорожный мар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Ш-2-20 Кабель-канал Мостик рукавный для шлангов Резина - купить в  интернет-магазине Дорожный маркет"/>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35" t="17727" r="6099" b="13198"/>
                          <a:stretch/>
                        </pic:blipFill>
                        <pic:spPr bwMode="auto">
                          <a:xfrm>
                            <a:off x="0" y="0"/>
                            <a:ext cx="1485280" cy="781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0" w:type="dxa"/>
            <w:vAlign w:val="center"/>
          </w:tcPr>
          <w:p w14:paraId="7217BBCA" w14:textId="27AADA69" w:rsidR="007775B7" w:rsidRPr="00604569" w:rsidRDefault="007775B7" w:rsidP="002E2D9C">
            <w:pPr>
              <w:jc w:val="center"/>
              <w:rPr>
                <w:rFonts w:ascii="Times New Roman" w:hAnsi="Times New Roman" w:cs="Times New Roman"/>
              </w:rPr>
            </w:pPr>
            <w:r w:rsidRPr="00604569">
              <w:rPr>
                <w:rFonts w:ascii="Times New Roman" w:hAnsi="Times New Roman" w:cs="Times New Roman"/>
                <w:b/>
                <w:bCs/>
                <w:noProof/>
                <w:color w:val="444444"/>
                <w:bdr w:val="none" w:sz="0" w:space="0" w:color="auto" w:frame="1"/>
                <w:shd w:val="clear" w:color="auto" w:fill="FFFFFF"/>
                <w:lang w:eastAsia="ru-RU"/>
              </w:rPr>
              <w:drawing>
                <wp:inline distT="0" distB="0" distL="0" distR="0" wp14:anchorId="6089BD1E" wp14:editId="1F2912F9">
                  <wp:extent cx="1047750" cy="1019175"/>
                  <wp:effectExtent l="0" t="0" r="0" b="9525"/>
                  <wp:docPr id="13" name="Рисунок 13" descr="C:\Users\user\AppData\Local\Microsoft\Windows\INetCache\Content.Word\Рукавный заж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INetCache\Content.Word\Рукавный зажим.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a:ln>
                            <a:noFill/>
                          </a:ln>
                        </pic:spPr>
                      </pic:pic>
                    </a:graphicData>
                  </a:graphic>
                </wp:inline>
              </w:drawing>
            </w:r>
          </w:p>
        </w:tc>
      </w:tr>
      <w:tr w:rsidR="009359DD" w:rsidRPr="00604569" w14:paraId="1D6E3B40" w14:textId="77777777" w:rsidTr="002E2D9C">
        <w:tc>
          <w:tcPr>
            <w:tcW w:w="2446" w:type="dxa"/>
            <w:vAlign w:val="center"/>
          </w:tcPr>
          <w:p w14:paraId="0EA34CD2" w14:textId="69DACDC2" w:rsidR="007775B7" w:rsidRPr="00604569" w:rsidRDefault="009359DD" w:rsidP="002E2D9C">
            <w:pPr>
              <w:jc w:val="center"/>
              <w:rPr>
                <w:rFonts w:ascii="Times New Roman" w:hAnsi="Times New Roman" w:cs="Times New Roman"/>
              </w:rPr>
            </w:pPr>
            <w:r w:rsidRPr="00604569">
              <w:rPr>
                <w:rFonts w:ascii="Times New Roman" w:hAnsi="Times New Roman" w:cs="Times New Roman"/>
              </w:rPr>
              <w:t>Пожарная колонка</w:t>
            </w:r>
          </w:p>
        </w:tc>
        <w:tc>
          <w:tcPr>
            <w:tcW w:w="2390" w:type="dxa"/>
            <w:vAlign w:val="center"/>
          </w:tcPr>
          <w:p w14:paraId="29C6C06C" w14:textId="343B3A3F" w:rsidR="007775B7" w:rsidRPr="00604569" w:rsidRDefault="009359DD" w:rsidP="002E2D9C">
            <w:pPr>
              <w:jc w:val="center"/>
              <w:rPr>
                <w:rFonts w:ascii="Times New Roman" w:hAnsi="Times New Roman" w:cs="Times New Roman"/>
              </w:rPr>
            </w:pPr>
            <w:r w:rsidRPr="00604569">
              <w:rPr>
                <w:rFonts w:ascii="Times New Roman" w:hAnsi="Times New Roman" w:cs="Times New Roman"/>
              </w:rPr>
              <w:t>Пожарный ствол</w:t>
            </w:r>
          </w:p>
        </w:tc>
        <w:tc>
          <w:tcPr>
            <w:tcW w:w="2361" w:type="dxa"/>
            <w:vAlign w:val="center"/>
          </w:tcPr>
          <w:p w14:paraId="48D0C88C" w14:textId="5510EAC1" w:rsidR="007775B7" w:rsidRPr="00604569" w:rsidRDefault="009359DD" w:rsidP="002E2D9C">
            <w:pPr>
              <w:jc w:val="center"/>
              <w:rPr>
                <w:rFonts w:ascii="Times New Roman" w:hAnsi="Times New Roman" w:cs="Times New Roman"/>
              </w:rPr>
            </w:pPr>
            <w:r w:rsidRPr="00604569">
              <w:rPr>
                <w:rFonts w:ascii="Times New Roman" w:hAnsi="Times New Roman" w:cs="Times New Roman"/>
              </w:rPr>
              <w:t>Рукавный мостик</w:t>
            </w:r>
          </w:p>
        </w:tc>
        <w:tc>
          <w:tcPr>
            <w:tcW w:w="2190" w:type="dxa"/>
            <w:vAlign w:val="center"/>
          </w:tcPr>
          <w:p w14:paraId="0CAA907C" w14:textId="39E308C7" w:rsidR="007775B7" w:rsidRPr="00604569" w:rsidRDefault="009359DD" w:rsidP="002E2D9C">
            <w:pPr>
              <w:jc w:val="center"/>
              <w:rPr>
                <w:rFonts w:ascii="Times New Roman" w:hAnsi="Times New Roman" w:cs="Times New Roman"/>
              </w:rPr>
            </w:pPr>
            <w:r w:rsidRPr="00604569">
              <w:rPr>
                <w:rFonts w:ascii="Times New Roman" w:hAnsi="Times New Roman" w:cs="Times New Roman"/>
              </w:rPr>
              <w:t>Рукавный зажим</w:t>
            </w:r>
          </w:p>
        </w:tc>
      </w:tr>
      <w:tr w:rsidR="009359DD" w:rsidRPr="00604569" w14:paraId="049F41BA" w14:textId="77777777" w:rsidTr="002E2D9C">
        <w:tc>
          <w:tcPr>
            <w:tcW w:w="2446" w:type="dxa"/>
            <w:vAlign w:val="center"/>
          </w:tcPr>
          <w:p w14:paraId="28E3DA06" w14:textId="0AEF7976" w:rsidR="007775B7" w:rsidRPr="00604569" w:rsidRDefault="007775B7" w:rsidP="002E2D9C">
            <w:pPr>
              <w:jc w:val="center"/>
              <w:rPr>
                <w:rFonts w:ascii="Times New Roman" w:hAnsi="Times New Roman" w:cs="Times New Roman"/>
              </w:rPr>
            </w:pPr>
            <w:r w:rsidRPr="00604569">
              <w:rPr>
                <w:rFonts w:ascii="Times New Roman" w:hAnsi="Times New Roman" w:cs="Times New Roman"/>
                <w:b/>
                <w:bCs/>
                <w:noProof/>
                <w:color w:val="444444"/>
                <w:bdr w:val="none" w:sz="0" w:space="0" w:color="auto" w:frame="1"/>
                <w:shd w:val="clear" w:color="auto" w:fill="FFFFFF"/>
                <w:lang w:eastAsia="ru-RU"/>
              </w:rPr>
              <w:drawing>
                <wp:inline distT="0" distB="0" distL="0" distR="0" wp14:anchorId="2013673B" wp14:editId="236C013A">
                  <wp:extent cx="1345311" cy="942975"/>
                  <wp:effectExtent l="0" t="0" r="7620" b="0"/>
                  <wp:docPr id="10" name="Рисунок 10" descr="C:\Users\user\AppData\Local\Microsoft\Windows\INetCache\Content.Word\Рукавная задер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Рукавная задерж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8085" cy="944919"/>
                          </a:xfrm>
                          <a:prstGeom prst="rect">
                            <a:avLst/>
                          </a:prstGeom>
                          <a:noFill/>
                          <a:ln>
                            <a:noFill/>
                          </a:ln>
                        </pic:spPr>
                      </pic:pic>
                    </a:graphicData>
                  </a:graphic>
                </wp:inline>
              </w:drawing>
            </w:r>
          </w:p>
        </w:tc>
        <w:tc>
          <w:tcPr>
            <w:tcW w:w="2390" w:type="dxa"/>
            <w:vAlign w:val="center"/>
          </w:tcPr>
          <w:p w14:paraId="482FCE81" w14:textId="68AC35CC" w:rsidR="007775B7" w:rsidRPr="00604569" w:rsidRDefault="007775B7"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25D76F4E" wp14:editId="30FC031F">
                  <wp:extent cx="1344295" cy="1078164"/>
                  <wp:effectExtent l="0" t="0" r="8255" b="8255"/>
                  <wp:docPr id="19" name="Рисунок 19" descr="Седло для пожарных рука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едло для пожарных рукавов"/>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797"/>
                          <a:stretch/>
                        </pic:blipFill>
                        <pic:spPr bwMode="auto">
                          <a:xfrm>
                            <a:off x="0" y="0"/>
                            <a:ext cx="1353926" cy="1085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1" w:type="dxa"/>
            <w:vAlign w:val="center"/>
          </w:tcPr>
          <w:p w14:paraId="6D11F8C9" w14:textId="7452BC9C" w:rsidR="007775B7" w:rsidRPr="00604569" w:rsidRDefault="007775B7" w:rsidP="002E2D9C">
            <w:pPr>
              <w:jc w:val="center"/>
              <w:rPr>
                <w:rFonts w:ascii="Times New Roman" w:hAnsi="Times New Roman" w:cs="Times New Roman"/>
              </w:rPr>
            </w:pPr>
            <w:r w:rsidRPr="00604569">
              <w:rPr>
                <w:rFonts w:ascii="Times New Roman" w:hAnsi="Times New Roman" w:cs="Times New Roman"/>
                <w:b/>
                <w:bCs/>
                <w:noProof/>
                <w:color w:val="444444"/>
                <w:bdr w:val="none" w:sz="0" w:space="0" w:color="auto" w:frame="1"/>
                <w:shd w:val="clear" w:color="auto" w:fill="FFFFFF"/>
                <w:lang w:eastAsia="ru-RU"/>
              </w:rPr>
              <w:drawing>
                <wp:inline distT="0" distB="0" distL="0" distR="0" wp14:anchorId="251AB053" wp14:editId="0BEB192D">
                  <wp:extent cx="1190625" cy="1133475"/>
                  <wp:effectExtent l="0" t="0" r="9525" b="9525"/>
                  <wp:docPr id="16" name="Рисунок 16" descr="C:\Users\user\AppData\Local\Microsoft\Windows\INetCache\Content.Word\Рукавная касс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Рукавная кассет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a:ln>
                            <a:noFill/>
                          </a:ln>
                        </pic:spPr>
                      </pic:pic>
                    </a:graphicData>
                  </a:graphic>
                </wp:inline>
              </w:drawing>
            </w:r>
          </w:p>
        </w:tc>
        <w:tc>
          <w:tcPr>
            <w:tcW w:w="2190" w:type="dxa"/>
            <w:vAlign w:val="center"/>
          </w:tcPr>
          <w:p w14:paraId="658233A0" w14:textId="2631331E" w:rsidR="007775B7" w:rsidRPr="00604569" w:rsidRDefault="007775B7" w:rsidP="002E2D9C">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4882DE2A" wp14:editId="5F91CA0C">
                  <wp:extent cx="1314450" cy="962025"/>
                  <wp:effectExtent l="0" t="0" r="0" b="9525"/>
                  <wp:docPr id="18" name="Рисунок 18" descr="C:\Users\user\AppData\Local\Microsoft\Windows\INetCache\Content.Word\Ключ соединительных голов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Ключ соединительных голов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962025"/>
                          </a:xfrm>
                          <a:prstGeom prst="rect">
                            <a:avLst/>
                          </a:prstGeom>
                          <a:noFill/>
                          <a:ln>
                            <a:noFill/>
                          </a:ln>
                        </pic:spPr>
                      </pic:pic>
                    </a:graphicData>
                  </a:graphic>
                </wp:inline>
              </w:drawing>
            </w:r>
          </w:p>
        </w:tc>
      </w:tr>
      <w:tr w:rsidR="009359DD" w:rsidRPr="00604569" w14:paraId="7D2BCFDD" w14:textId="77777777" w:rsidTr="002E2D9C">
        <w:tc>
          <w:tcPr>
            <w:tcW w:w="2446" w:type="dxa"/>
            <w:vAlign w:val="center"/>
          </w:tcPr>
          <w:p w14:paraId="6CA93CA2" w14:textId="5A292AEC" w:rsidR="007775B7" w:rsidRPr="00604569" w:rsidRDefault="009359DD" w:rsidP="002E2D9C">
            <w:pPr>
              <w:jc w:val="center"/>
              <w:rPr>
                <w:rFonts w:ascii="Times New Roman" w:hAnsi="Times New Roman" w:cs="Times New Roman"/>
              </w:rPr>
            </w:pPr>
            <w:r w:rsidRPr="00604569">
              <w:rPr>
                <w:rFonts w:ascii="Times New Roman" w:hAnsi="Times New Roman" w:cs="Times New Roman"/>
              </w:rPr>
              <w:t>Рукавная задержка</w:t>
            </w:r>
          </w:p>
        </w:tc>
        <w:tc>
          <w:tcPr>
            <w:tcW w:w="2390" w:type="dxa"/>
            <w:vAlign w:val="center"/>
          </w:tcPr>
          <w:p w14:paraId="3387F84E" w14:textId="0998E0DA" w:rsidR="007775B7" w:rsidRPr="00604569" w:rsidRDefault="009359DD" w:rsidP="002E2D9C">
            <w:pPr>
              <w:jc w:val="center"/>
              <w:rPr>
                <w:rFonts w:ascii="Times New Roman" w:hAnsi="Times New Roman" w:cs="Times New Roman"/>
              </w:rPr>
            </w:pPr>
            <w:r w:rsidRPr="00604569">
              <w:rPr>
                <w:rFonts w:ascii="Times New Roman" w:hAnsi="Times New Roman" w:cs="Times New Roman"/>
              </w:rPr>
              <w:t>Рукавное колено</w:t>
            </w:r>
          </w:p>
        </w:tc>
        <w:tc>
          <w:tcPr>
            <w:tcW w:w="2361" w:type="dxa"/>
            <w:vAlign w:val="center"/>
          </w:tcPr>
          <w:p w14:paraId="024DA015" w14:textId="3FAB9B45" w:rsidR="007775B7" w:rsidRPr="00604569" w:rsidRDefault="009359DD" w:rsidP="002E2D9C">
            <w:pPr>
              <w:jc w:val="center"/>
              <w:rPr>
                <w:rFonts w:ascii="Times New Roman" w:hAnsi="Times New Roman" w:cs="Times New Roman"/>
              </w:rPr>
            </w:pPr>
            <w:r w:rsidRPr="00604569">
              <w:rPr>
                <w:rFonts w:ascii="Times New Roman" w:hAnsi="Times New Roman" w:cs="Times New Roman"/>
              </w:rPr>
              <w:t>Рукавная кассета</w:t>
            </w:r>
          </w:p>
        </w:tc>
        <w:tc>
          <w:tcPr>
            <w:tcW w:w="2190" w:type="dxa"/>
            <w:vAlign w:val="center"/>
          </w:tcPr>
          <w:p w14:paraId="7702EDA3" w14:textId="082EBF87" w:rsidR="007775B7" w:rsidRPr="00604569" w:rsidRDefault="009359DD" w:rsidP="002E2D9C">
            <w:pPr>
              <w:jc w:val="center"/>
              <w:rPr>
                <w:rFonts w:ascii="Times New Roman" w:hAnsi="Times New Roman" w:cs="Times New Roman"/>
              </w:rPr>
            </w:pPr>
            <w:r w:rsidRPr="00604569">
              <w:rPr>
                <w:rFonts w:ascii="Times New Roman" w:hAnsi="Times New Roman" w:cs="Times New Roman"/>
              </w:rPr>
              <w:t>Ключ соединительных головок</w:t>
            </w:r>
          </w:p>
        </w:tc>
      </w:tr>
    </w:tbl>
    <w:p w14:paraId="6834F779" w14:textId="05762274" w:rsidR="009359DD" w:rsidRPr="00604569" w:rsidRDefault="009359DD" w:rsidP="009D1342">
      <w:pPr>
        <w:rPr>
          <w:rFonts w:ascii="Times New Roman" w:hAnsi="Times New Roman" w:cs="Times New Roman"/>
        </w:rPr>
      </w:pPr>
    </w:p>
    <w:p w14:paraId="20147E4E" w14:textId="77777777" w:rsidR="009359DD" w:rsidRPr="00604569" w:rsidRDefault="009359DD">
      <w:pPr>
        <w:rPr>
          <w:rFonts w:ascii="Times New Roman" w:hAnsi="Times New Roman" w:cs="Times New Roman"/>
        </w:rPr>
      </w:pPr>
      <w:r w:rsidRPr="00604569">
        <w:rPr>
          <w:rFonts w:ascii="Times New Roman" w:hAnsi="Times New Roman" w:cs="Times New Roman"/>
        </w:rPr>
        <w:br w:type="page"/>
      </w:r>
    </w:p>
    <w:p w14:paraId="04853605" w14:textId="39E2ACAD" w:rsidR="009D1342" w:rsidRPr="009C102F" w:rsidRDefault="009359DD" w:rsidP="009C102F">
      <w:pPr>
        <w:jc w:val="center"/>
        <w:rPr>
          <w:rFonts w:ascii="Times New Roman" w:hAnsi="Times New Roman" w:cs="Times New Roman"/>
          <w:b/>
          <w:sz w:val="28"/>
          <w:szCs w:val="28"/>
        </w:rPr>
      </w:pPr>
      <w:r w:rsidRPr="009C102F">
        <w:rPr>
          <w:rFonts w:ascii="Times New Roman" w:hAnsi="Times New Roman" w:cs="Times New Roman"/>
          <w:b/>
          <w:sz w:val="28"/>
          <w:szCs w:val="28"/>
        </w:rPr>
        <w:lastRenderedPageBreak/>
        <w:t>Этап «Пожарный боулинг»</w:t>
      </w:r>
    </w:p>
    <w:p w14:paraId="48073965" w14:textId="5E92F724" w:rsidR="009359DD" w:rsidRPr="00604569" w:rsidRDefault="0084522D" w:rsidP="009D1342">
      <w:pPr>
        <w:rPr>
          <w:rFonts w:ascii="Times New Roman" w:hAnsi="Times New Roman" w:cs="Times New Roman"/>
        </w:rPr>
      </w:pPr>
      <w:r w:rsidRPr="00604569">
        <w:rPr>
          <w:rFonts w:ascii="Times New Roman" w:hAnsi="Times New Roman" w:cs="Times New Roman"/>
        </w:rPr>
        <w:t>Список знаков 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5"/>
        <w:gridCol w:w="7504"/>
      </w:tblGrid>
      <w:tr w:rsidR="0084522D" w:rsidRPr="00604569" w14:paraId="1B2FFAE8" w14:textId="77777777" w:rsidTr="0084522D">
        <w:trPr>
          <w:trHeight w:val="1474"/>
        </w:trPr>
        <w:tc>
          <w:tcPr>
            <w:tcW w:w="1835" w:type="dxa"/>
            <w:shd w:val="clear" w:color="auto" w:fill="FFFFFF"/>
            <w:tcMar>
              <w:top w:w="75" w:type="dxa"/>
              <w:left w:w="75" w:type="dxa"/>
              <w:bottom w:w="75" w:type="dxa"/>
              <w:right w:w="75" w:type="dxa"/>
            </w:tcMar>
            <w:vAlign w:val="center"/>
            <w:hideMark/>
          </w:tcPr>
          <w:p w14:paraId="32DA25FD"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367D2738" wp14:editId="7A565B78">
                  <wp:extent cx="952500" cy="952500"/>
                  <wp:effectExtent l="0" t="0" r="0" b="0"/>
                  <wp:docPr id="47" name="Рисунок 47" descr="https://xn--b1ae4ad.xn--p1ai/img/article/bf399c58-c3d9-473e-8422-6a416aab3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xn--b1ae4ad.xn--p1ai/img/article/bf399c58-c3d9-473e-8422-6a416aab342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75F0350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Запрещается курить</w:t>
            </w:r>
          </w:p>
        </w:tc>
      </w:tr>
      <w:tr w:rsidR="0084522D" w:rsidRPr="00604569" w14:paraId="7DB8D0B4" w14:textId="77777777" w:rsidTr="0084522D">
        <w:trPr>
          <w:trHeight w:val="1474"/>
        </w:trPr>
        <w:tc>
          <w:tcPr>
            <w:tcW w:w="1835" w:type="dxa"/>
            <w:shd w:val="clear" w:color="auto" w:fill="FFFFFF"/>
            <w:tcMar>
              <w:top w:w="75" w:type="dxa"/>
              <w:left w:w="75" w:type="dxa"/>
              <w:bottom w:w="75" w:type="dxa"/>
              <w:right w:w="75" w:type="dxa"/>
            </w:tcMar>
            <w:vAlign w:val="center"/>
            <w:hideMark/>
          </w:tcPr>
          <w:p w14:paraId="1AB95F5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5E0007CC" wp14:editId="42380B08">
                  <wp:extent cx="952500" cy="952500"/>
                  <wp:effectExtent l="0" t="0" r="0" b="0"/>
                  <wp:docPr id="46" name="Рисунок 46" descr="https://xn--b1ae4ad.xn--p1ai/img/article/8e21e154-5035-4774-a1bc-b2814cd48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xn--b1ae4ad.xn--p1ai/img/article/8e21e154-5035-4774-a1bc-b2814cd4868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548B43E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Запрещается пользоваться открытым огнем и курить</w:t>
            </w:r>
          </w:p>
        </w:tc>
      </w:tr>
      <w:tr w:rsidR="0084522D" w:rsidRPr="00604569" w14:paraId="1DC25D36" w14:textId="77777777" w:rsidTr="0084522D">
        <w:trPr>
          <w:trHeight w:val="1474"/>
        </w:trPr>
        <w:tc>
          <w:tcPr>
            <w:tcW w:w="1835" w:type="dxa"/>
            <w:shd w:val="clear" w:color="auto" w:fill="FFFFFF"/>
            <w:tcMar>
              <w:top w:w="75" w:type="dxa"/>
              <w:left w:w="75" w:type="dxa"/>
              <w:bottom w:w="75" w:type="dxa"/>
              <w:right w:w="75" w:type="dxa"/>
            </w:tcMar>
            <w:vAlign w:val="center"/>
            <w:hideMark/>
          </w:tcPr>
          <w:p w14:paraId="34FB08AD"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3C5FDCC3" wp14:editId="44A506D9">
                  <wp:extent cx="952500" cy="952500"/>
                  <wp:effectExtent l="0" t="0" r="0" b="0"/>
                  <wp:docPr id="44" name="Рисунок 44" descr="https://xn--b1ae4ad.xn--p1ai/img/article/4695f090-ba90-4662-b517-7806d72bc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xn--b1ae4ad.xn--p1ai/img/article/4695f090-ba90-4662-b517-7806d72bce6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1D88A22D"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Запрещается тушить водой</w:t>
            </w:r>
          </w:p>
        </w:tc>
      </w:tr>
      <w:tr w:rsidR="0084522D" w:rsidRPr="00604569" w14:paraId="16473DC4" w14:textId="77777777" w:rsidTr="0084522D">
        <w:trPr>
          <w:trHeight w:val="1474"/>
        </w:trPr>
        <w:tc>
          <w:tcPr>
            <w:tcW w:w="1835" w:type="dxa"/>
            <w:shd w:val="clear" w:color="auto" w:fill="FFFFFF"/>
            <w:tcMar>
              <w:top w:w="75" w:type="dxa"/>
              <w:left w:w="75" w:type="dxa"/>
              <w:bottom w:w="75" w:type="dxa"/>
              <w:right w:w="75" w:type="dxa"/>
            </w:tcMar>
            <w:vAlign w:val="center"/>
            <w:hideMark/>
          </w:tcPr>
          <w:p w14:paraId="447E9152"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0A047CCA" wp14:editId="69340F92">
                  <wp:extent cx="952500" cy="952500"/>
                  <wp:effectExtent l="0" t="0" r="0" b="0"/>
                  <wp:docPr id="43" name="Рисунок 43" descr="https://xn--b1ae4ad.xn--p1ai/img/article/34cad8e2-e7e7-40bc-9c74-c3884e4912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xn--b1ae4ad.xn--p1ai/img/article/34cad8e2-e7e7-40bc-9c74-c3884e49126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4699D32D"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Запрещается загромождать проходы и (или) складировать</w:t>
            </w:r>
          </w:p>
        </w:tc>
      </w:tr>
      <w:tr w:rsidR="0084522D" w:rsidRPr="00604569" w14:paraId="2D84F113" w14:textId="77777777" w:rsidTr="0084522D">
        <w:trPr>
          <w:trHeight w:val="1474"/>
        </w:trPr>
        <w:tc>
          <w:tcPr>
            <w:tcW w:w="1835" w:type="dxa"/>
            <w:shd w:val="clear" w:color="auto" w:fill="FFFFFF"/>
            <w:tcMar>
              <w:top w:w="75" w:type="dxa"/>
              <w:left w:w="75" w:type="dxa"/>
              <w:bottom w:w="75" w:type="dxa"/>
              <w:right w:w="75" w:type="dxa"/>
            </w:tcMar>
            <w:vAlign w:val="center"/>
            <w:hideMark/>
          </w:tcPr>
          <w:p w14:paraId="7AFB38DF"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30F200E5" wp14:editId="4F191813">
                  <wp:extent cx="952500" cy="828675"/>
                  <wp:effectExtent l="0" t="0" r="0" b="9525"/>
                  <wp:docPr id="53" name="Рисунок 53" descr="https://xn--b1ae4ad.xn--p1ai/img/article/9105203d-068b-4b49-a3b6-57950b90c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xn--b1ae4ad.xn--p1ai/img/article/9105203d-068b-4b49-a3b6-57950b90c8b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12C1BD39"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proofErr w:type="spellStart"/>
            <w:r w:rsidRPr="00604569">
              <w:rPr>
                <w:rFonts w:ascii="Times New Roman" w:eastAsia="Times New Roman" w:hAnsi="Times New Roman" w:cs="Times New Roman"/>
                <w:color w:val="212529"/>
                <w:sz w:val="24"/>
                <w:szCs w:val="24"/>
                <w:lang w:eastAsia="ru-RU"/>
              </w:rPr>
              <w:t>Пожароопасно</w:t>
            </w:r>
            <w:proofErr w:type="spellEnd"/>
            <w:r w:rsidRPr="00604569">
              <w:rPr>
                <w:rFonts w:ascii="Times New Roman" w:eastAsia="Times New Roman" w:hAnsi="Times New Roman" w:cs="Times New Roman"/>
                <w:color w:val="212529"/>
                <w:sz w:val="24"/>
                <w:szCs w:val="24"/>
                <w:lang w:eastAsia="ru-RU"/>
              </w:rPr>
              <w:t>. Легковоспламеняющиеся вещества</w:t>
            </w:r>
          </w:p>
        </w:tc>
      </w:tr>
      <w:tr w:rsidR="0084522D" w:rsidRPr="00604569" w14:paraId="0178D24A" w14:textId="77777777" w:rsidTr="0084522D">
        <w:trPr>
          <w:trHeight w:val="1474"/>
        </w:trPr>
        <w:tc>
          <w:tcPr>
            <w:tcW w:w="1835" w:type="dxa"/>
            <w:shd w:val="clear" w:color="auto" w:fill="FFFFFF"/>
            <w:tcMar>
              <w:top w:w="75" w:type="dxa"/>
              <w:left w:w="75" w:type="dxa"/>
              <w:bottom w:w="75" w:type="dxa"/>
              <w:right w:w="75" w:type="dxa"/>
            </w:tcMar>
            <w:vAlign w:val="center"/>
            <w:hideMark/>
          </w:tcPr>
          <w:p w14:paraId="602136A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10BD644D" wp14:editId="4CBD97D1">
                  <wp:extent cx="952500" cy="781050"/>
                  <wp:effectExtent l="0" t="0" r="0" b="0"/>
                  <wp:docPr id="52" name="Рисунок 52" descr="https://xn--b1ae4ad.xn--p1ai/img/article/c884edc2-66b7-49f7-b772-595d74af0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xn--b1ae4ad.xn--p1ai/img/article/c884edc2-66b7-49f7-b772-595d74af09e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753B5D5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Взрывоопасно</w:t>
            </w:r>
          </w:p>
        </w:tc>
      </w:tr>
      <w:tr w:rsidR="0084522D" w:rsidRPr="00604569" w14:paraId="1FC1EBBA" w14:textId="77777777" w:rsidTr="0084522D">
        <w:trPr>
          <w:trHeight w:val="1474"/>
        </w:trPr>
        <w:tc>
          <w:tcPr>
            <w:tcW w:w="1835" w:type="dxa"/>
            <w:shd w:val="clear" w:color="auto" w:fill="FFFFFF"/>
            <w:tcMar>
              <w:top w:w="75" w:type="dxa"/>
              <w:left w:w="75" w:type="dxa"/>
              <w:bottom w:w="75" w:type="dxa"/>
              <w:right w:w="75" w:type="dxa"/>
            </w:tcMar>
            <w:vAlign w:val="center"/>
            <w:hideMark/>
          </w:tcPr>
          <w:p w14:paraId="132801C8"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20760F75" wp14:editId="6C3BCFDF">
                  <wp:extent cx="952500" cy="828675"/>
                  <wp:effectExtent l="0" t="0" r="0" b="9525"/>
                  <wp:docPr id="51" name="Рисунок 51" descr="https://xn--b1ae4ad.xn--p1ai/img/article/410a674f-4e74-4de8-9590-a9ec20e6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xn--b1ae4ad.xn--p1ai/img/article/410a674f-4e74-4de8-9590-a9ec20e647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00D8FF2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proofErr w:type="spellStart"/>
            <w:r w:rsidRPr="00604569">
              <w:rPr>
                <w:rFonts w:ascii="Times New Roman" w:eastAsia="Times New Roman" w:hAnsi="Times New Roman" w:cs="Times New Roman"/>
                <w:color w:val="212529"/>
                <w:sz w:val="24"/>
                <w:szCs w:val="24"/>
                <w:lang w:eastAsia="ru-RU"/>
              </w:rPr>
              <w:t>Пожароопасно</w:t>
            </w:r>
            <w:proofErr w:type="spellEnd"/>
            <w:r w:rsidRPr="00604569">
              <w:rPr>
                <w:rFonts w:ascii="Times New Roman" w:eastAsia="Times New Roman" w:hAnsi="Times New Roman" w:cs="Times New Roman"/>
                <w:color w:val="212529"/>
                <w:sz w:val="24"/>
                <w:szCs w:val="24"/>
                <w:lang w:eastAsia="ru-RU"/>
              </w:rPr>
              <w:t>. Окислитель</w:t>
            </w:r>
          </w:p>
        </w:tc>
      </w:tr>
      <w:tr w:rsidR="0084522D" w:rsidRPr="00604569" w14:paraId="58BA1672" w14:textId="77777777" w:rsidTr="0084522D">
        <w:trPr>
          <w:trHeight w:val="1474"/>
        </w:trPr>
        <w:tc>
          <w:tcPr>
            <w:tcW w:w="1835" w:type="dxa"/>
            <w:shd w:val="clear" w:color="auto" w:fill="FFFFFF"/>
            <w:tcMar>
              <w:top w:w="75" w:type="dxa"/>
              <w:left w:w="75" w:type="dxa"/>
              <w:bottom w:w="75" w:type="dxa"/>
              <w:right w:w="75" w:type="dxa"/>
            </w:tcMar>
            <w:vAlign w:val="center"/>
            <w:hideMark/>
          </w:tcPr>
          <w:p w14:paraId="01FA1EAF"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569CC925" wp14:editId="57DD69AE">
                  <wp:extent cx="952500" cy="952500"/>
                  <wp:effectExtent l="0" t="0" r="0" b="0"/>
                  <wp:docPr id="68" name="Рисунок 68" descr="https://xn--b1ae4ad.xn--p1ai/img/article/eda026ca-81e1-451b-8100-8b5335171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xn--b1ae4ad.xn--p1ai/img/article/eda026ca-81e1-451b-8100-8b5335171a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7377DF2F"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Направляющая стрелка</w:t>
            </w:r>
          </w:p>
        </w:tc>
      </w:tr>
      <w:tr w:rsidR="0084522D" w:rsidRPr="00604569" w14:paraId="19B18791" w14:textId="77777777" w:rsidTr="0084522D">
        <w:trPr>
          <w:trHeight w:val="1474"/>
        </w:trPr>
        <w:tc>
          <w:tcPr>
            <w:tcW w:w="1835" w:type="dxa"/>
            <w:shd w:val="clear" w:color="auto" w:fill="FFFFFF"/>
            <w:tcMar>
              <w:top w:w="75" w:type="dxa"/>
              <w:left w:w="75" w:type="dxa"/>
              <w:bottom w:w="75" w:type="dxa"/>
              <w:right w:w="75" w:type="dxa"/>
            </w:tcMar>
            <w:vAlign w:val="center"/>
            <w:hideMark/>
          </w:tcPr>
          <w:p w14:paraId="75FBF471"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lastRenderedPageBreak/>
              <w:drawing>
                <wp:inline distT="0" distB="0" distL="0" distR="0" wp14:anchorId="642C1EDC" wp14:editId="0BA8D849">
                  <wp:extent cx="952500" cy="952500"/>
                  <wp:effectExtent l="0" t="0" r="0" b="0"/>
                  <wp:docPr id="67" name="Рисунок 67" descr="https://xn--b1ae4ad.xn--p1ai/img/article/76d4a924-2278-4f01-a1f2-bd9e81a44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xn--b1ae4ad.xn--p1ai/img/article/76d4a924-2278-4f01-a1f2-bd9e81a44c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5DDD9BDE"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Направляющая стрелка под углом 45°</w:t>
            </w:r>
          </w:p>
        </w:tc>
      </w:tr>
      <w:tr w:rsidR="0084522D" w:rsidRPr="00604569" w14:paraId="09F20D9C" w14:textId="77777777" w:rsidTr="0084522D">
        <w:trPr>
          <w:trHeight w:val="1474"/>
        </w:trPr>
        <w:tc>
          <w:tcPr>
            <w:tcW w:w="1835" w:type="dxa"/>
            <w:shd w:val="clear" w:color="auto" w:fill="FFFFFF"/>
            <w:tcMar>
              <w:top w:w="75" w:type="dxa"/>
              <w:left w:w="75" w:type="dxa"/>
              <w:bottom w:w="75" w:type="dxa"/>
              <w:right w:w="75" w:type="dxa"/>
            </w:tcMar>
            <w:vAlign w:val="center"/>
            <w:hideMark/>
          </w:tcPr>
          <w:p w14:paraId="4AAA7914"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677E0D62" wp14:editId="69D45086">
                  <wp:extent cx="952500" cy="952500"/>
                  <wp:effectExtent l="0" t="0" r="0" b="0"/>
                  <wp:docPr id="66" name="Рисунок 66" descr="https://xn--b1ae4ad.xn--p1ai/img/article/676df281-715e-470a-9713-b85fa62a45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xn--b1ae4ad.xn--p1ai/img/article/676df281-715e-470a-9713-b85fa62a459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08F3BEF9"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Пожарный кран</w:t>
            </w:r>
          </w:p>
        </w:tc>
      </w:tr>
      <w:tr w:rsidR="0084522D" w:rsidRPr="00604569" w14:paraId="25427F35" w14:textId="77777777" w:rsidTr="0084522D">
        <w:trPr>
          <w:trHeight w:val="1474"/>
        </w:trPr>
        <w:tc>
          <w:tcPr>
            <w:tcW w:w="1835" w:type="dxa"/>
            <w:shd w:val="clear" w:color="auto" w:fill="FFFFFF"/>
            <w:tcMar>
              <w:top w:w="75" w:type="dxa"/>
              <w:left w:w="75" w:type="dxa"/>
              <w:bottom w:w="75" w:type="dxa"/>
              <w:right w:w="75" w:type="dxa"/>
            </w:tcMar>
            <w:vAlign w:val="center"/>
            <w:hideMark/>
          </w:tcPr>
          <w:p w14:paraId="2600C129"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1122226A" wp14:editId="658EE80A">
                  <wp:extent cx="952500" cy="952500"/>
                  <wp:effectExtent l="0" t="0" r="0" b="0"/>
                  <wp:docPr id="65" name="Рисунок 65" descr="https://xn--b1ae4ad.xn--p1ai/img/article/3f8e4012-097f-4be5-9e8d-7db456a6d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xn--b1ae4ad.xn--p1ai/img/article/3f8e4012-097f-4be5-9e8d-7db456a6d06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05FF112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Пожарная лестница</w:t>
            </w:r>
          </w:p>
        </w:tc>
      </w:tr>
      <w:tr w:rsidR="0084522D" w:rsidRPr="00604569" w14:paraId="78ABF827" w14:textId="77777777" w:rsidTr="0084522D">
        <w:trPr>
          <w:trHeight w:val="1474"/>
        </w:trPr>
        <w:tc>
          <w:tcPr>
            <w:tcW w:w="1835" w:type="dxa"/>
            <w:shd w:val="clear" w:color="auto" w:fill="FFFFFF"/>
            <w:tcMar>
              <w:top w:w="75" w:type="dxa"/>
              <w:left w:w="75" w:type="dxa"/>
              <w:bottom w:w="75" w:type="dxa"/>
              <w:right w:w="75" w:type="dxa"/>
            </w:tcMar>
            <w:vAlign w:val="center"/>
            <w:hideMark/>
          </w:tcPr>
          <w:p w14:paraId="0316CCE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3668B5EE" wp14:editId="6A182D52">
                  <wp:extent cx="952500" cy="952500"/>
                  <wp:effectExtent l="0" t="0" r="0" b="0"/>
                  <wp:docPr id="64" name="Рисунок 64" descr="https://xn--b1ae4ad.xn--p1ai/img/article/c9d90eac-edc0-4979-bfc8-e66f6596e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xn--b1ae4ad.xn--p1ai/img/article/c9d90eac-edc0-4979-bfc8-e66f6596e14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1CBF79AF"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Огнетушитель</w:t>
            </w:r>
          </w:p>
        </w:tc>
      </w:tr>
      <w:tr w:rsidR="0084522D" w:rsidRPr="00604569" w14:paraId="723B362D" w14:textId="77777777" w:rsidTr="0084522D">
        <w:trPr>
          <w:trHeight w:val="1474"/>
        </w:trPr>
        <w:tc>
          <w:tcPr>
            <w:tcW w:w="1835" w:type="dxa"/>
            <w:shd w:val="clear" w:color="auto" w:fill="FFFFFF"/>
            <w:tcMar>
              <w:top w:w="75" w:type="dxa"/>
              <w:left w:w="75" w:type="dxa"/>
              <w:bottom w:w="75" w:type="dxa"/>
              <w:right w:w="75" w:type="dxa"/>
            </w:tcMar>
            <w:vAlign w:val="center"/>
            <w:hideMark/>
          </w:tcPr>
          <w:p w14:paraId="785BEF3E"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3C8F9608" wp14:editId="6B7B7251">
                  <wp:extent cx="952500" cy="952500"/>
                  <wp:effectExtent l="0" t="0" r="0" b="0"/>
                  <wp:docPr id="63" name="Рисунок 63" descr="https://xn--b1ae4ad.xn--p1ai/img/article/48cb6726-e325-4518-8946-aba6cc3a5d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xn--b1ae4ad.xn--p1ai/img/article/48cb6726-e325-4518-8946-aba6cc3a5df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79F6201F"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Телефон для использования при пожаре (в том числе телефон прямой связи с пожарной охраной)</w:t>
            </w:r>
          </w:p>
        </w:tc>
      </w:tr>
      <w:tr w:rsidR="0084522D" w:rsidRPr="00604569" w14:paraId="0228EF53" w14:textId="77777777" w:rsidTr="0084522D">
        <w:trPr>
          <w:trHeight w:val="1474"/>
        </w:trPr>
        <w:tc>
          <w:tcPr>
            <w:tcW w:w="1835" w:type="dxa"/>
            <w:shd w:val="clear" w:color="auto" w:fill="FFFFFF"/>
            <w:tcMar>
              <w:top w:w="75" w:type="dxa"/>
              <w:left w:w="75" w:type="dxa"/>
              <w:bottom w:w="75" w:type="dxa"/>
              <w:right w:w="75" w:type="dxa"/>
            </w:tcMar>
            <w:vAlign w:val="center"/>
            <w:hideMark/>
          </w:tcPr>
          <w:p w14:paraId="649A525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79DD7D37" wp14:editId="4119A77C">
                  <wp:extent cx="952500" cy="952500"/>
                  <wp:effectExtent l="0" t="0" r="0" b="0"/>
                  <wp:docPr id="62" name="Рисунок 62" descr="https://xn--b1ae4ad.xn--p1ai/img/article/3fc76068-9a85-4462-b56a-ec30bea1c1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xn--b1ae4ad.xn--p1ai/img/article/3fc76068-9a85-4462-b56a-ec30bea1c1f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0F567090"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Место размещения нескольких средств противопожарной защиты</w:t>
            </w:r>
          </w:p>
        </w:tc>
      </w:tr>
      <w:tr w:rsidR="0084522D" w:rsidRPr="00604569" w14:paraId="215E92B7" w14:textId="77777777" w:rsidTr="0084522D">
        <w:trPr>
          <w:trHeight w:val="1474"/>
        </w:trPr>
        <w:tc>
          <w:tcPr>
            <w:tcW w:w="1835" w:type="dxa"/>
            <w:shd w:val="clear" w:color="auto" w:fill="FFFFFF"/>
            <w:tcMar>
              <w:top w:w="75" w:type="dxa"/>
              <w:left w:w="75" w:type="dxa"/>
              <w:bottom w:w="75" w:type="dxa"/>
              <w:right w:w="75" w:type="dxa"/>
            </w:tcMar>
            <w:vAlign w:val="center"/>
            <w:hideMark/>
          </w:tcPr>
          <w:p w14:paraId="777200AA"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103B074F" wp14:editId="43940B36">
                  <wp:extent cx="952500" cy="952500"/>
                  <wp:effectExtent l="0" t="0" r="0" b="0"/>
                  <wp:docPr id="61" name="Рисунок 61" descr="https://xn--b1ae4ad.xn--p1ai/img/article/14869246-b7b2-4ab8-8846-8b9de2f5e7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xn--b1ae4ad.xn--p1ai/img/article/14869246-b7b2-4ab8-8846-8b9de2f5e7c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6B907ED5"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Пожарный водоисточник</w:t>
            </w:r>
          </w:p>
        </w:tc>
      </w:tr>
      <w:tr w:rsidR="0084522D" w:rsidRPr="00604569" w14:paraId="710771DC" w14:textId="77777777" w:rsidTr="0084522D">
        <w:trPr>
          <w:trHeight w:val="1474"/>
        </w:trPr>
        <w:tc>
          <w:tcPr>
            <w:tcW w:w="1835" w:type="dxa"/>
            <w:shd w:val="clear" w:color="auto" w:fill="FFFFFF"/>
            <w:tcMar>
              <w:top w:w="75" w:type="dxa"/>
              <w:left w:w="75" w:type="dxa"/>
              <w:bottom w:w="75" w:type="dxa"/>
              <w:right w:w="75" w:type="dxa"/>
            </w:tcMar>
            <w:vAlign w:val="center"/>
            <w:hideMark/>
          </w:tcPr>
          <w:p w14:paraId="442F2828"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217EE239" wp14:editId="1BB962C0">
                  <wp:extent cx="952500" cy="952500"/>
                  <wp:effectExtent l="0" t="0" r="0" b="0"/>
                  <wp:docPr id="60" name="Рисунок 60" descr="https://xn--b1ae4ad.xn--p1ai/img/article/d6ede476-9487-4b0a-ba0d-f769d2bc5b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xn--b1ae4ad.xn--p1ai/img/article/d6ede476-9487-4b0a-ba0d-f769d2bc5b7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602470C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 xml:space="preserve">Пожарный </w:t>
            </w:r>
            <w:proofErr w:type="spellStart"/>
            <w:r w:rsidRPr="00604569">
              <w:rPr>
                <w:rFonts w:ascii="Times New Roman" w:eastAsia="Times New Roman" w:hAnsi="Times New Roman" w:cs="Times New Roman"/>
                <w:color w:val="212529"/>
                <w:sz w:val="24"/>
                <w:szCs w:val="24"/>
                <w:lang w:eastAsia="ru-RU"/>
              </w:rPr>
              <w:t>сухотрубный</w:t>
            </w:r>
            <w:proofErr w:type="spellEnd"/>
            <w:r w:rsidRPr="00604569">
              <w:rPr>
                <w:rFonts w:ascii="Times New Roman" w:eastAsia="Times New Roman" w:hAnsi="Times New Roman" w:cs="Times New Roman"/>
                <w:color w:val="212529"/>
                <w:sz w:val="24"/>
                <w:szCs w:val="24"/>
                <w:lang w:eastAsia="ru-RU"/>
              </w:rPr>
              <w:t xml:space="preserve"> стояк</w:t>
            </w:r>
          </w:p>
        </w:tc>
      </w:tr>
      <w:tr w:rsidR="0084522D" w:rsidRPr="00604569" w14:paraId="0FC57312" w14:textId="77777777" w:rsidTr="0084522D">
        <w:trPr>
          <w:trHeight w:val="1474"/>
        </w:trPr>
        <w:tc>
          <w:tcPr>
            <w:tcW w:w="1835" w:type="dxa"/>
            <w:shd w:val="clear" w:color="auto" w:fill="FFFFFF"/>
            <w:tcMar>
              <w:top w:w="75" w:type="dxa"/>
              <w:left w:w="75" w:type="dxa"/>
              <w:bottom w:w="75" w:type="dxa"/>
              <w:right w:w="75" w:type="dxa"/>
            </w:tcMar>
            <w:vAlign w:val="center"/>
            <w:hideMark/>
          </w:tcPr>
          <w:p w14:paraId="45A7F085"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lastRenderedPageBreak/>
              <w:drawing>
                <wp:inline distT="0" distB="0" distL="0" distR="0" wp14:anchorId="320E2283" wp14:editId="634ECF5C">
                  <wp:extent cx="952500" cy="952500"/>
                  <wp:effectExtent l="0" t="0" r="0" b="0"/>
                  <wp:docPr id="59" name="Рисунок 59" descr="https://xn--b1ae4ad.xn--p1ai/img/article/9b93e813-ed32-42b9-b28f-27273c569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xn--b1ae4ad.xn--p1ai/img/article/9b93e813-ed32-42b9-b28f-27273c5695c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56C2F1D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Пожарный гидрант</w:t>
            </w:r>
          </w:p>
        </w:tc>
      </w:tr>
      <w:tr w:rsidR="0084522D" w:rsidRPr="00604569" w14:paraId="1392545D" w14:textId="77777777" w:rsidTr="0084522D">
        <w:trPr>
          <w:trHeight w:val="1474"/>
        </w:trPr>
        <w:tc>
          <w:tcPr>
            <w:tcW w:w="1835" w:type="dxa"/>
            <w:shd w:val="clear" w:color="auto" w:fill="FFFFFF"/>
            <w:tcMar>
              <w:top w:w="75" w:type="dxa"/>
              <w:left w:w="75" w:type="dxa"/>
              <w:bottom w:w="75" w:type="dxa"/>
              <w:right w:w="75" w:type="dxa"/>
            </w:tcMar>
            <w:vAlign w:val="center"/>
            <w:hideMark/>
          </w:tcPr>
          <w:p w14:paraId="24DC2D7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6175D91B" wp14:editId="0116D51A">
                  <wp:extent cx="952500" cy="952500"/>
                  <wp:effectExtent l="0" t="0" r="0" b="0"/>
                  <wp:docPr id="58" name="Рисунок 58" descr="https://xn--b1ae4ad.xn--p1ai/img/article/e25639fa-6fad-4978-87bc-8d7b69074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xn--b1ae4ad.xn--p1ai/img/article/e25639fa-6fad-4978-87bc-8d7b6907402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2DC9035A"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Кнопка включения установок (систем) пожарной автоматики</w:t>
            </w:r>
          </w:p>
        </w:tc>
      </w:tr>
      <w:tr w:rsidR="0084522D" w:rsidRPr="00604569" w14:paraId="7D5E2338" w14:textId="77777777" w:rsidTr="0084522D">
        <w:trPr>
          <w:trHeight w:val="1474"/>
        </w:trPr>
        <w:tc>
          <w:tcPr>
            <w:tcW w:w="1835" w:type="dxa"/>
            <w:shd w:val="clear" w:color="auto" w:fill="FFFFFF"/>
            <w:tcMar>
              <w:top w:w="75" w:type="dxa"/>
              <w:left w:w="75" w:type="dxa"/>
              <w:bottom w:w="75" w:type="dxa"/>
              <w:right w:w="75" w:type="dxa"/>
            </w:tcMar>
            <w:vAlign w:val="center"/>
            <w:hideMark/>
          </w:tcPr>
          <w:p w14:paraId="6FBB1DE4"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63F9F653" wp14:editId="076BAA9E">
                  <wp:extent cx="952500" cy="952500"/>
                  <wp:effectExtent l="0" t="0" r="0" b="0"/>
                  <wp:docPr id="57" name="Рисунок 57" descr="https://xn--b1ae4ad.xn--p1ai/img/article/8d707ea0-2c87-43ec-858b-923382c5a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xn--b1ae4ad.xn--p1ai/img/article/8d707ea0-2c87-43ec-858b-923382c5a36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7876B72D"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Звуковой оповещатель пожарной тревоги</w:t>
            </w:r>
          </w:p>
        </w:tc>
      </w:tr>
      <w:tr w:rsidR="0084522D" w:rsidRPr="00604569" w14:paraId="08A570B2" w14:textId="77777777" w:rsidTr="0084522D">
        <w:trPr>
          <w:trHeight w:val="1474"/>
        </w:trPr>
        <w:tc>
          <w:tcPr>
            <w:tcW w:w="1835" w:type="dxa"/>
            <w:shd w:val="clear" w:color="auto" w:fill="FFFFFF"/>
            <w:tcMar>
              <w:top w:w="75" w:type="dxa"/>
              <w:left w:w="75" w:type="dxa"/>
              <w:bottom w:w="75" w:type="dxa"/>
              <w:right w:w="75" w:type="dxa"/>
            </w:tcMar>
            <w:vAlign w:val="center"/>
            <w:hideMark/>
          </w:tcPr>
          <w:p w14:paraId="1F7A0E83"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487D33E2" wp14:editId="063C3FB2">
                  <wp:extent cx="952500" cy="952500"/>
                  <wp:effectExtent l="0" t="0" r="0" b="0"/>
                  <wp:docPr id="85" name="Рисунок 85" descr="https://xn--b1ae4ad.xn--p1ai/img/article/2602d897-789e-4408-89e5-03251c18a7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xn--b1ae4ad.xn--p1ai/img/article/2602d897-789e-4408-89e5-03251c18a7b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288B721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Выход здесь (левосторонний)</w:t>
            </w:r>
          </w:p>
        </w:tc>
      </w:tr>
      <w:tr w:rsidR="0084522D" w:rsidRPr="00604569" w14:paraId="43E9A343" w14:textId="77777777" w:rsidTr="0084522D">
        <w:trPr>
          <w:trHeight w:val="1474"/>
        </w:trPr>
        <w:tc>
          <w:tcPr>
            <w:tcW w:w="1835" w:type="dxa"/>
            <w:shd w:val="clear" w:color="auto" w:fill="FFFFFF"/>
            <w:tcMar>
              <w:top w:w="75" w:type="dxa"/>
              <w:left w:w="75" w:type="dxa"/>
              <w:bottom w:w="75" w:type="dxa"/>
              <w:right w:w="75" w:type="dxa"/>
            </w:tcMar>
            <w:vAlign w:val="center"/>
            <w:hideMark/>
          </w:tcPr>
          <w:p w14:paraId="4DE10BF1"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506433EE" wp14:editId="2F290801">
                  <wp:extent cx="952500" cy="952500"/>
                  <wp:effectExtent l="0" t="0" r="0" b="0"/>
                  <wp:docPr id="84" name="Рисунок 84" descr="https://xn--b1ae4ad.xn--p1ai/img/article/dc85a34b-2a90-4132-ba37-3c17e6594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xn--b1ae4ad.xn--p1ai/img/article/dc85a34b-2a90-4132-ba37-3c17e659459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4D940DFE"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Выход здесь (правосторонний)</w:t>
            </w:r>
          </w:p>
        </w:tc>
      </w:tr>
      <w:tr w:rsidR="0084522D" w:rsidRPr="00604569" w14:paraId="04ABB3A7" w14:textId="77777777" w:rsidTr="0084522D">
        <w:trPr>
          <w:trHeight w:val="1474"/>
        </w:trPr>
        <w:tc>
          <w:tcPr>
            <w:tcW w:w="1835" w:type="dxa"/>
            <w:shd w:val="clear" w:color="auto" w:fill="FFFFFF"/>
            <w:tcMar>
              <w:top w:w="75" w:type="dxa"/>
              <w:left w:w="75" w:type="dxa"/>
              <w:bottom w:w="75" w:type="dxa"/>
              <w:right w:w="75" w:type="dxa"/>
            </w:tcMar>
            <w:vAlign w:val="center"/>
            <w:hideMark/>
          </w:tcPr>
          <w:p w14:paraId="752920F2"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5424E055" wp14:editId="25BF1225">
                  <wp:extent cx="952500" cy="952500"/>
                  <wp:effectExtent l="0" t="0" r="0" b="0"/>
                  <wp:docPr id="83" name="Рисунок 83" descr="https://xn--b1ae4ad.xn--p1ai/img/article/0806c3ba-9941-4a27-bad3-6f95a7895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xn--b1ae4ad.xn--p1ai/img/article/0806c3ba-9941-4a27-bad3-6f95a789532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45E1DB6D"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Направляющая стрелка</w:t>
            </w:r>
          </w:p>
        </w:tc>
      </w:tr>
      <w:tr w:rsidR="0084522D" w:rsidRPr="00604569" w14:paraId="75B25696" w14:textId="77777777" w:rsidTr="0084522D">
        <w:trPr>
          <w:trHeight w:val="1474"/>
        </w:trPr>
        <w:tc>
          <w:tcPr>
            <w:tcW w:w="1835" w:type="dxa"/>
            <w:shd w:val="clear" w:color="auto" w:fill="FFFFFF"/>
            <w:tcMar>
              <w:top w:w="75" w:type="dxa"/>
              <w:left w:w="75" w:type="dxa"/>
              <w:bottom w:w="75" w:type="dxa"/>
              <w:right w:w="75" w:type="dxa"/>
            </w:tcMar>
            <w:vAlign w:val="center"/>
            <w:hideMark/>
          </w:tcPr>
          <w:p w14:paraId="4A17B2FB"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2E27D32F" wp14:editId="48DD7F53">
                  <wp:extent cx="952500" cy="952500"/>
                  <wp:effectExtent l="0" t="0" r="0" b="0"/>
                  <wp:docPr id="82" name="Рисунок 82" descr="https://xn--b1ae4ad.xn--p1ai/img/article/73749324-d1f5-47fa-b3f9-39d50a37f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xn--b1ae4ad.xn--p1ai/img/article/73749324-d1f5-47fa-b3f9-39d50a37f36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0A3A328F"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Направляющая стрелка под углом 45°</w:t>
            </w:r>
          </w:p>
        </w:tc>
      </w:tr>
      <w:tr w:rsidR="0084522D" w:rsidRPr="00604569" w14:paraId="1FDA6AD0" w14:textId="77777777" w:rsidTr="0084522D">
        <w:trPr>
          <w:trHeight w:val="1474"/>
        </w:trPr>
        <w:tc>
          <w:tcPr>
            <w:tcW w:w="1835" w:type="dxa"/>
            <w:shd w:val="clear" w:color="auto" w:fill="FFFFFF"/>
            <w:tcMar>
              <w:top w:w="75" w:type="dxa"/>
              <w:left w:w="75" w:type="dxa"/>
              <w:bottom w:w="75" w:type="dxa"/>
              <w:right w:w="75" w:type="dxa"/>
            </w:tcMar>
            <w:vAlign w:val="center"/>
            <w:hideMark/>
          </w:tcPr>
          <w:p w14:paraId="55B0B300"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746A7767" wp14:editId="3373ABF8">
                  <wp:extent cx="952500" cy="952500"/>
                  <wp:effectExtent l="0" t="0" r="0" b="0"/>
                  <wp:docPr id="81" name="Рисунок 81" descr="https://xn--b1ae4ad.xn--p1ai/img/article/19528ac8-f90f-4b2c-b0a7-ccc376f1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xn--b1ae4ad.xn--p1ai/img/article/19528ac8-f90f-4b2c-b0a7-ccc376f1e1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76CFE03D"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Направление к эвакуационному выходу направо/налево</w:t>
            </w:r>
          </w:p>
        </w:tc>
      </w:tr>
      <w:tr w:rsidR="0084522D" w:rsidRPr="00604569" w14:paraId="1967780F" w14:textId="77777777" w:rsidTr="0084522D">
        <w:trPr>
          <w:trHeight w:val="1474"/>
        </w:trPr>
        <w:tc>
          <w:tcPr>
            <w:tcW w:w="1835" w:type="dxa"/>
            <w:shd w:val="clear" w:color="auto" w:fill="FFFFFF"/>
            <w:tcMar>
              <w:top w:w="75" w:type="dxa"/>
              <w:left w:w="75" w:type="dxa"/>
              <w:bottom w:w="75" w:type="dxa"/>
              <w:right w:w="75" w:type="dxa"/>
            </w:tcMar>
            <w:vAlign w:val="center"/>
            <w:hideMark/>
          </w:tcPr>
          <w:p w14:paraId="194081B6"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lastRenderedPageBreak/>
              <w:drawing>
                <wp:inline distT="0" distB="0" distL="0" distR="0" wp14:anchorId="7799252D" wp14:editId="4934389E">
                  <wp:extent cx="952500" cy="952500"/>
                  <wp:effectExtent l="0" t="0" r="0" b="0"/>
                  <wp:docPr id="80" name="Рисунок 80" descr="https://xn--b1ae4ad.xn--p1ai/img/article/9e3d3ccb-2a65-4e1f-9a88-d225dbc4b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xn--b1ae4ad.xn--p1ai/img/article/9e3d3ccb-2a65-4e1f-9a88-d225dbc4b95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5ABCD5EB"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Направление к эвакуационному выходу направо/налево вверх</w:t>
            </w:r>
          </w:p>
        </w:tc>
      </w:tr>
      <w:tr w:rsidR="0084522D" w:rsidRPr="00604569" w14:paraId="522F1678" w14:textId="77777777" w:rsidTr="0084522D">
        <w:trPr>
          <w:trHeight w:val="1474"/>
        </w:trPr>
        <w:tc>
          <w:tcPr>
            <w:tcW w:w="1835" w:type="dxa"/>
            <w:shd w:val="clear" w:color="auto" w:fill="FFFFFF"/>
            <w:tcMar>
              <w:top w:w="75" w:type="dxa"/>
              <w:left w:w="75" w:type="dxa"/>
              <w:bottom w:w="75" w:type="dxa"/>
              <w:right w:w="75" w:type="dxa"/>
            </w:tcMar>
            <w:vAlign w:val="center"/>
            <w:hideMark/>
          </w:tcPr>
          <w:p w14:paraId="31758934"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736CD63E" wp14:editId="3164085A">
                  <wp:extent cx="952500" cy="952500"/>
                  <wp:effectExtent l="0" t="0" r="0" b="0"/>
                  <wp:docPr id="79" name="Рисунок 79" descr="https://xn--b1ae4ad.xn--p1ai/img/article/f9024309-65ca-408d-b812-0f645472f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xn--b1ae4ad.xn--p1ai/img/article/f9024309-65ca-408d-b812-0f645472fb8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051D5ABF"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Направление к эвакуационному выходу направо/налево вниз</w:t>
            </w:r>
          </w:p>
        </w:tc>
      </w:tr>
      <w:tr w:rsidR="0084522D" w:rsidRPr="00604569" w14:paraId="12199B92" w14:textId="77777777" w:rsidTr="0084522D">
        <w:trPr>
          <w:trHeight w:val="1474"/>
        </w:trPr>
        <w:tc>
          <w:tcPr>
            <w:tcW w:w="1835" w:type="dxa"/>
            <w:shd w:val="clear" w:color="auto" w:fill="FFFFFF"/>
            <w:tcMar>
              <w:top w:w="75" w:type="dxa"/>
              <w:left w:w="75" w:type="dxa"/>
              <w:bottom w:w="75" w:type="dxa"/>
              <w:right w:w="75" w:type="dxa"/>
            </w:tcMar>
            <w:vAlign w:val="center"/>
            <w:hideMark/>
          </w:tcPr>
          <w:p w14:paraId="737DE590"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65A13A09" wp14:editId="753C6733">
                  <wp:extent cx="952500" cy="952500"/>
                  <wp:effectExtent l="0" t="0" r="0" b="0"/>
                  <wp:docPr id="78" name="Рисунок 78" descr="https://xn--b1ae4ad.xn--p1ai/img/article/abf0fc13-4935-41ec-acd0-1c9b62dc1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xn--b1ae4ad.xn--p1ai/img/article/abf0fc13-4935-41ec-acd0-1c9b62dc176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3FDCBBB3"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Указатель двери эвакуационного выхода (правосторонний/левосторонний)</w:t>
            </w:r>
          </w:p>
        </w:tc>
      </w:tr>
      <w:tr w:rsidR="0084522D" w:rsidRPr="00604569" w14:paraId="053B7634" w14:textId="77777777" w:rsidTr="0084522D">
        <w:trPr>
          <w:trHeight w:val="1474"/>
        </w:trPr>
        <w:tc>
          <w:tcPr>
            <w:tcW w:w="1835" w:type="dxa"/>
            <w:shd w:val="clear" w:color="auto" w:fill="FFFFFF"/>
            <w:tcMar>
              <w:top w:w="75" w:type="dxa"/>
              <w:left w:w="75" w:type="dxa"/>
              <w:bottom w:w="75" w:type="dxa"/>
              <w:right w:w="75" w:type="dxa"/>
            </w:tcMar>
            <w:vAlign w:val="center"/>
            <w:hideMark/>
          </w:tcPr>
          <w:p w14:paraId="7B71E5D6"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294FFA01" wp14:editId="7C36B02E">
                  <wp:extent cx="952500" cy="952500"/>
                  <wp:effectExtent l="0" t="0" r="0" b="0"/>
                  <wp:docPr id="77" name="Рисунок 77" descr="https://xn--b1ae4ad.xn--p1ai/img/article/5374503f-eb36-45bf-9c78-14d7d59585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xn--b1ae4ad.xn--p1ai/img/article/5374503f-eb36-45bf-9c78-14d7d595853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5B8B2C9D"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Направление к эвакуационному выходу прямо</w:t>
            </w:r>
          </w:p>
        </w:tc>
      </w:tr>
      <w:tr w:rsidR="0084522D" w:rsidRPr="00604569" w14:paraId="3846F083" w14:textId="77777777" w:rsidTr="0084522D">
        <w:trPr>
          <w:trHeight w:val="1474"/>
        </w:trPr>
        <w:tc>
          <w:tcPr>
            <w:tcW w:w="1835" w:type="dxa"/>
            <w:shd w:val="clear" w:color="auto" w:fill="FFFFFF"/>
            <w:tcMar>
              <w:top w:w="75" w:type="dxa"/>
              <w:left w:w="75" w:type="dxa"/>
              <w:bottom w:w="75" w:type="dxa"/>
              <w:right w:w="75" w:type="dxa"/>
            </w:tcMar>
            <w:vAlign w:val="center"/>
            <w:hideMark/>
          </w:tcPr>
          <w:p w14:paraId="55326355"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5911E146" wp14:editId="1DFC3158">
                  <wp:extent cx="952500" cy="457200"/>
                  <wp:effectExtent l="0" t="0" r="0" b="0"/>
                  <wp:docPr id="76" name="Рисунок 76" descr="https://xn--b1ae4ad.xn--p1ai/img/article/94ce3eb3-017f-494c-8486-5570758a8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xn--b1ae4ad.xn--p1ai/img/article/94ce3eb3-017f-494c-8486-5570758a825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0919A7C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Направление к эвакуационному выходу по лестнице вниз</w:t>
            </w:r>
          </w:p>
        </w:tc>
      </w:tr>
      <w:tr w:rsidR="0084522D" w:rsidRPr="00604569" w14:paraId="2BDACE54" w14:textId="77777777" w:rsidTr="0084522D">
        <w:trPr>
          <w:trHeight w:val="1474"/>
        </w:trPr>
        <w:tc>
          <w:tcPr>
            <w:tcW w:w="1835" w:type="dxa"/>
            <w:shd w:val="clear" w:color="auto" w:fill="FFFFFF"/>
            <w:tcMar>
              <w:top w:w="75" w:type="dxa"/>
              <w:left w:w="75" w:type="dxa"/>
              <w:bottom w:w="75" w:type="dxa"/>
              <w:right w:w="75" w:type="dxa"/>
            </w:tcMar>
            <w:vAlign w:val="center"/>
            <w:hideMark/>
          </w:tcPr>
          <w:p w14:paraId="14859C4C"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6EFDBA8F" wp14:editId="16EAE5A1">
                  <wp:extent cx="952500" cy="457200"/>
                  <wp:effectExtent l="0" t="0" r="0" b="0"/>
                  <wp:docPr id="75" name="Рисунок 75" descr="https://xn--b1ae4ad.xn--p1ai/img/article/fc1c992f-a9f3-40e2-8380-d19c373dbb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xn--b1ae4ad.xn--p1ai/img/article/fc1c992f-a9f3-40e2-8380-d19c373dbb1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64C9C6C1"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Направление к эвакуационному выходу по лестнице вверх</w:t>
            </w:r>
          </w:p>
        </w:tc>
      </w:tr>
      <w:tr w:rsidR="0084522D" w:rsidRPr="00604569" w14:paraId="5913A6BD" w14:textId="77777777" w:rsidTr="0084522D">
        <w:trPr>
          <w:trHeight w:val="1474"/>
        </w:trPr>
        <w:tc>
          <w:tcPr>
            <w:tcW w:w="1835" w:type="dxa"/>
            <w:shd w:val="clear" w:color="auto" w:fill="FFFFFF"/>
            <w:tcMar>
              <w:top w:w="75" w:type="dxa"/>
              <w:left w:w="75" w:type="dxa"/>
              <w:bottom w:w="75" w:type="dxa"/>
              <w:right w:w="75" w:type="dxa"/>
            </w:tcMar>
            <w:vAlign w:val="center"/>
            <w:hideMark/>
          </w:tcPr>
          <w:p w14:paraId="042A3BCB"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4C7817B2" wp14:editId="3631E912">
                  <wp:extent cx="952500" cy="952500"/>
                  <wp:effectExtent l="0" t="0" r="0" b="0"/>
                  <wp:docPr id="74" name="Рисунок 74" descr="https://xn--b1ae4ad.xn--p1ai/img/article/6aaf8a95-7524-4b73-82f2-6a2813ea39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xn--b1ae4ad.xn--p1ai/img/article/6aaf8a95-7524-4b73-82f2-6a2813ea39d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634494F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Для доступа вскрыть здесь</w:t>
            </w:r>
          </w:p>
        </w:tc>
      </w:tr>
      <w:tr w:rsidR="0084522D" w:rsidRPr="00604569" w14:paraId="50B11171" w14:textId="77777777" w:rsidTr="0084522D">
        <w:trPr>
          <w:trHeight w:val="1474"/>
        </w:trPr>
        <w:tc>
          <w:tcPr>
            <w:tcW w:w="1835" w:type="dxa"/>
            <w:shd w:val="clear" w:color="auto" w:fill="FFFFFF"/>
            <w:tcMar>
              <w:top w:w="75" w:type="dxa"/>
              <w:left w:w="75" w:type="dxa"/>
              <w:bottom w:w="75" w:type="dxa"/>
              <w:right w:w="75" w:type="dxa"/>
            </w:tcMar>
            <w:vAlign w:val="center"/>
            <w:hideMark/>
          </w:tcPr>
          <w:p w14:paraId="61F086C9"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33C73679" wp14:editId="7C819F1D">
                  <wp:extent cx="952500" cy="457200"/>
                  <wp:effectExtent l="0" t="0" r="0" b="0"/>
                  <wp:docPr id="73" name="Рисунок 73" descr="https://xn--b1ae4ad.xn--p1ai/img/article/c2013f40-9fd2-4c30-95c2-b213975b0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xn--b1ae4ad.xn--p1ai/img/article/c2013f40-9fd2-4c30-95c2-b213975b058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636FBCF6"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Открывать движением от себя/на себя</w:t>
            </w:r>
          </w:p>
        </w:tc>
      </w:tr>
      <w:tr w:rsidR="0084522D" w:rsidRPr="00604569" w14:paraId="47763A29" w14:textId="77777777" w:rsidTr="0084522D">
        <w:trPr>
          <w:trHeight w:val="1474"/>
        </w:trPr>
        <w:tc>
          <w:tcPr>
            <w:tcW w:w="1835" w:type="dxa"/>
            <w:shd w:val="clear" w:color="auto" w:fill="FFFFFF"/>
            <w:tcMar>
              <w:top w:w="75" w:type="dxa"/>
              <w:left w:w="75" w:type="dxa"/>
              <w:bottom w:w="75" w:type="dxa"/>
              <w:right w:w="75" w:type="dxa"/>
            </w:tcMar>
            <w:vAlign w:val="center"/>
            <w:hideMark/>
          </w:tcPr>
          <w:p w14:paraId="33F7015B"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lastRenderedPageBreak/>
              <w:drawing>
                <wp:inline distT="0" distB="0" distL="0" distR="0" wp14:anchorId="13C20F9A" wp14:editId="16DD485C">
                  <wp:extent cx="952500" cy="952500"/>
                  <wp:effectExtent l="0" t="0" r="0" b="0"/>
                  <wp:docPr id="72" name="Рисунок 72" descr="https://xn--b1ae4ad.xn--p1ai/img/article/bac83e56-a09d-4ec4-bd5a-197091648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xn--b1ae4ad.xn--p1ai/img/article/bac83e56-a09d-4ec4-bd5a-19709164817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25FBC9B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Для открывания сдвинуть</w:t>
            </w:r>
          </w:p>
        </w:tc>
      </w:tr>
      <w:tr w:rsidR="0084522D" w:rsidRPr="00604569" w14:paraId="1FA705C5" w14:textId="77777777" w:rsidTr="0084522D">
        <w:trPr>
          <w:trHeight w:val="1474"/>
        </w:trPr>
        <w:tc>
          <w:tcPr>
            <w:tcW w:w="1835" w:type="dxa"/>
            <w:shd w:val="clear" w:color="auto" w:fill="FFFFFF"/>
            <w:tcMar>
              <w:top w:w="75" w:type="dxa"/>
              <w:left w:w="75" w:type="dxa"/>
              <w:bottom w:w="75" w:type="dxa"/>
              <w:right w:w="75" w:type="dxa"/>
            </w:tcMar>
            <w:vAlign w:val="center"/>
            <w:hideMark/>
          </w:tcPr>
          <w:p w14:paraId="1DA21814"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422DBADA" wp14:editId="6F661755">
                  <wp:extent cx="952500" cy="952500"/>
                  <wp:effectExtent l="0" t="0" r="0" b="0"/>
                  <wp:docPr id="71" name="Рисунок 71" descr="https://xn--b1ae4ad.xn--p1ai/img/article/360b353d-78a4-4a7e-b29c-c6c10e0f7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xn--b1ae4ad.xn--p1ai/img/article/360b353d-78a4-4a7e-b29c-c6c10e0f7b3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6E82814B"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Пункт (место) сбора</w:t>
            </w:r>
          </w:p>
        </w:tc>
      </w:tr>
      <w:tr w:rsidR="0084522D" w:rsidRPr="00604569" w14:paraId="11E389C7" w14:textId="77777777" w:rsidTr="0084522D">
        <w:trPr>
          <w:trHeight w:val="1474"/>
        </w:trPr>
        <w:tc>
          <w:tcPr>
            <w:tcW w:w="1835" w:type="dxa"/>
            <w:shd w:val="clear" w:color="auto" w:fill="FFFFFF"/>
            <w:tcMar>
              <w:top w:w="75" w:type="dxa"/>
              <w:left w:w="75" w:type="dxa"/>
              <w:bottom w:w="75" w:type="dxa"/>
              <w:right w:w="75" w:type="dxa"/>
            </w:tcMar>
            <w:vAlign w:val="center"/>
            <w:hideMark/>
          </w:tcPr>
          <w:p w14:paraId="6595233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3A9A056D" wp14:editId="41CEEFA7">
                  <wp:extent cx="952500" cy="457200"/>
                  <wp:effectExtent l="0" t="0" r="0" b="0"/>
                  <wp:docPr id="70" name="Рисунок 70" descr="https://xn--b1ae4ad.xn--p1ai/img/article/473ae7e7-3062-4694-ae9a-cb16bbc45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xn--b1ae4ad.xn--p1ai/img/article/473ae7e7-3062-4694-ae9a-cb16bbc4514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2574EE37"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Указатель выхода</w:t>
            </w:r>
          </w:p>
        </w:tc>
      </w:tr>
      <w:tr w:rsidR="0084522D" w:rsidRPr="00604569" w14:paraId="006825C2" w14:textId="77777777" w:rsidTr="0084522D">
        <w:trPr>
          <w:trHeight w:val="1474"/>
        </w:trPr>
        <w:tc>
          <w:tcPr>
            <w:tcW w:w="1835" w:type="dxa"/>
            <w:shd w:val="clear" w:color="auto" w:fill="FFFFFF"/>
            <w:tcMar>
              <w:top w:w="75" w:type="dxa"/>
              <w:left w:w="75" w:type="dxa"/>
              <w:bottom w:w="75" w:type="dxa"/>
              <w:right w:w="75" w:type="dxa"/>
            </w:tcMar>
            <w:vAlign w:val="center"/>
            <w:hideMark/>
          </w:tcPr>
          <w:p w14:paraId="612949F1"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noProof/>
                <w:color w:val="212529"/>
                <w:sz w:val="24"/>
                <w:szCs w:val="24"/>
                <w:lang w:eastAsia="ru-RU"/>
              </w:rPr>
              <w:drawing>
                <wp:inline distT="0" distB="0" distL="0" distR="0" wp14:anchorId="3ACCB754" wp14:editId="5AA1ED4D">
                  <wp:extent cx="952500" cy="457200"/>
                  <wp:effectExtent l="0" t="0" r="0" b="0"/>
                  <wp:docPr id="69" name="Рисунок 69" descr="https://xn--b1ae4ad.xn--p1ai/img/article/d9aa2b48-0d02-4e33-8004-00d4fbff3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xn--b1ae4ad.xn--p1ai/img/article/d9aa2b48-0d02-4e33-8004-00d4fbff381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tc>
        <w:tc>
          <w:tcPr>
            <w:tcW w:w="7504" w:type="dxa"/>
            <w:shd w:val="clear" w:color="auto" w:fill="FFFFFF"/>
            <w:tcMar>
              <w:top w:w="75" w:type="dxa"/>
              <w:left w:w="75" w:type="dxa"/>
              <w:bottom w:w="75" w:type="dxa"/>
              <w:right w:w="75" w:type="dxa"/>
            </w:tcMar>
            <w:vAlign w:val="center"/>
            <w:hideMark/>
          </w:tcPr>
          <w:p w14:paraId="08069AAA" w14:textId="77777777" w:rsidR="0084522D" w:rsidRPr="00604569" w:rsidRDefault="0084522D" w:rsidP="00FF6905">
            <w:pPr>
              <w:spacing w:after="0" w:line="240" w:lineRule="auto"/>
              <w:rPr>
                <w:rFonts w:ascii="Times New Roman" w:eastAsia="Times New Roman" w:hAnsi="Times New Roman" w:cs="Times New Roman"/>
                <w:color w:val="212529"/>
                <w:sz w:val="24"/>
                <w:szCs w:val="24"/>
                <w:lang w:eastAsia="ru-RU"/>
              </w:rPr>
            </w:pPr>
            <w:r w:rsidRPr="00604569">
              <w:rPr>
                <w:rFonts w:ascii="Times New Roman" w:eastAsia="Times New Roman" w:hAnsi="Times New Roman" w:cs="Times New Roman"/>
                <w:color w:val="212529"/>
                <w:sz w:val="24"/>
                <w:szCs w:val="24"/>
                <w:lang w:eastAsia="ru-RU"/>
              </w:rPr>
              <w:t>Указатель запасного выхода</w:t>
            </w:r>
          </w:p>
        </w:tc>
      </w:tr>
    </w:tbl>
    <w:p w14:paraId="1CC4477C" w14:textId="30F711A7" w:rsidR="0084522D" w:rsidRPr="00604569" w:rsidRDefault="0084522D" w:rsidP="009D1342">
      <w:pPr>
        <w:rPr>
          <w:rFonts w:ascii="Times New Roman" w:hAnsi="Times New Roman" w:cs="Times New Roman"/>
        </w:rPr>
      </w:pPr>
    </w:p>
    <w:p w14:paraId="6AFC12FD" w14:textId="5F6AD13E" w:rsidR="0084522D" w:rsidRPr="00604569" w:rsidRDefault="0084522D">
      <w:pPr>
        <w:rPr>
          <w:rFonts w:ascii="Times New Roman" w:hAnsi="Times New Roman" w:cs="Times New Roman"/>
        </w:rPr>
      </w:pPr>
      <w:r w:rsidRPr="00604569">
        <w:rPr>
          <w:rFonts w:ascii="Times New Roman" w:hAnsi="Times New Roman" w:cs="Times New Roman"/>
        </w:rPr>
        <w:br w:type="page"/>
      </w:r>
    </w:p>
    <w:tbl>
      <w:tblPr>
        <w:tblStyle w:val="ae"/>
        <w:tblpPr w:leftFromText="180" w:rightFromText="180" w:horzAnchor="margin" w:tblpY="675"/>
        <w:tblW w:w="0" w:type="auto"/>
        <w:tblLook w:val="04A0" w:firstRow="1" w:lastRow="0" w:firstColumn="1" w:lastColumn="0" w:noHBand="0" w:noVBand="1"/>
      </w:tblPr>
      <w:tblGrid>
        <w:gridCol w:w="2050"/>
        <w:gridCol w:w="2233"/>
        <w:gridCol w:w="1410"/>
        <w:gridCol w:w="2042"/>
        <w:gridCol w:w="2318"/>
      </w:tblGrid>
      <w:tr w:rsidR="0084522D" w:rsidRPr="00604569" w14:paraId="582F34C9" w14:textId="77777777" w:rsidTr="00604569">
        <w:trPr>
          <w:trHeight w:val="1701"/>
        </w:trPr>
        <w:tc>
          <w:tcPr>
            <w:tcW w:w="2050" w:type="dxa"/>
            <w:tcBorders>
              <w:bottom w:val="single" w:sz="4" w:space="0" w:color="auto"/>
            </w:tcBorders>
            <w:vAlign w:val="center"/>
          </w:tcPr>
          <w:p w14:paraId="73919878" w14:textId="77777777" w:rsidR="0084522D" w:rsidRPr="00604569" w:rsidRDefault="0084522D" w:rsidP="00604569">
            <w:pPr>
              <w:jc w:val="center"/>
              <w:rPr>
                <w:rFonts w:ascii="Times New Roman" w:hAnsi="Times New Roman" w:cs="Times New Roman"/>
              </w:rPr>
            </w:pPr>
            <w:r w:rsidRPr="00604569">
              <w:rPr>
                <w:rFonts w:ascii="Times New Roman" w:eastAsia="Times New Roman" w:hAnsi="Times New Roman" w:cs="Times New Roman"/>
                <w:noProof/>
                <w:color w:val="212529"/>
                <w:sz w:val="24"/>
                <w:szCs w:val="24"/>
                <w:lang w:eastAsia="ru-RU"/>
              </w:rPr>
              <w:lastRenderedPageBreak/>
              <w:drawing>
                <wp:inline distT="0" distB="0" distL="0" distR="0" wp14:anchorId="75076DDD" wp14:editId="390EA1E9">
                  <wp:extent cx="952500" cy="952500"/>
                  <wp:effectExtent l="0" t="0" r="0" b="0"/>
                  <wp:docPr id="89" name="Рисунок 89" descr="https://xn--b1ae4ad.xn--p1ai/img/article/676df281-715e-470a-9713-b85fa62a45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xn--b1ae4ad.xn--p1ai/img/article/676df281-715e-470a-9713-b85fa62a459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233" w:type="dxa"/>
            <w:tcBorders>
              <w:bottom w:val="single" w:sz="4" w:space="0" w:color="auto"/>
              <w:right w:val="single" w:sz="4" w:space="0" w:color="auto"/>
            </w:tcBorders>
            <w:vAlign w:val="center"/>
          </w:tcPr>
          <w:p w14:paraId="3393294F" w14:textId="77777777" w:rsidR="0084522D" w:rsidRPr="00604569" w:rsidRDefault="0084522D" w:rsidP="00604569">
            <w:pPr>
              <w:jc w:val="center"/>
              <w:rPr>
                <w:rFonts w:ascii="Times New Roman" w:hAnsi="Times New Roman" w:cs="Times New Roman"/>
                <w:sz w:val="28"/>
                <w:szCs w:val="28"/>
              </w:rPr>
            </w:pPr>
            <w:r w:rsidRPr="00604569">
              <w:rPr>
                <w:rFonts w:ascii="Times New Roman" w:hAnsi="Times New Roman" w:cs="Times New Roman"/>
                <w:color w:val="3B4256"/>
                <w:sz w:val="28"/>
                <w:szCs w:val="28"/>
                <w:shd w:val="clear" w:color="auto" w:fill="FFFFFF"/>
              </w:rPr>
              <w:t>Звуковой оповещатель пожарной тревоги</w:t>
            </w:r>
          </w:p>
        </w:tc>
        <w:tc>
          <w:tcPr>
            <w:tcW w:w="1410" w:type="dxa"/>
            <w:tcBorders>
              <w:top w:val="nil"/>
              <w:left w:val="single" w:sz="4" w:space="0" w:color="auto"/>
              <w:bottom w:val="nil"/>
              <w:right w:val="single" w:sz="4" w:space="0" w:color="auto"/>
            </w:tcBorders>
            <w:vAlign w:val="center"/>
          </w:tcPr>
          <w:p w14:paraId="7E5B22D6" w14:textId="77777777" w:rsidR="0084522D" w:rsidRPr="00604569" w:rsidRDefault="0084522D" w:rsidP="00604569">
            <w:pPr>
              <w:jc w:val="center"/>
              <w:rPr>
                <w:rFonts w:ascii="Times New Roman" w:eastAsia="Times New Roman" w:hAnsi="Times New Roman" w:cs="Times New Roman"/>
                <w:noProof/>
                <w:color w:val="212529"/>
                <w:sz w:val="24"/>
                <w:szCs w:val="24"/>
                <w:lang w:eastAsia="ru-RU"/>
              </w:rPr>
            </w:pPr>
          </w:p>
        </w:tc>
        <w:tc>
          <w:tcPr>
            <w:tcW w:w="2042" w:type="dxa"/>
            <w:tcBorders>
              <w:left w:val="single" w:sz="4" w:space="0" w:color="auto"/>
              <w:bottom w:val="single" w:sz="4" w:space="0" w:color="auto"/>
            </w:tcBorders>
            <w:vAlign w:val="center"/>
          </w:tcPr>
          <w:p w14:paraId="2FA47CF7" w14:textId="35685394" w:rsidR="0084522D" w:rsidRPr="00604569" w:rsidRDefault="0084522D" w:rsidP="00604569">
            <w:pPr>
              <w:jc w:val="center"/>
              <w:rPr>
                <w:rFonts w:ascii="Times New Roman" w:hAnsi="Times New Roman" w:cs="Times New Roman"/>
                <w:sz w:val="28"/>
                <w:szCs w:val="28"/>
              </w:rPr>
            </w:pPr>
            <w:r w:rsidRPr="00604569">
              <w:rPr>
                <w:rFonts w:ascii="Times New Roman" w:eastAsia="Times New Roman" w:hAnsi="Times New Roman" w:cs="Times New Roman"/>
                <w:noProof/>
                <w:color w:val="212529"/>
                <w:sz w:val="24"/>
                <w:szCs w:val="24"/>
                <w:lang w:eastAsia="ru-RU"/>
              </w:rPr>
              <w:drawing>
                <wp:inline distT="0" distB="0" distL="0" distR="0" wp14:anchorId="01662D68" wp14:editId="47E8A661">
                  <wp:extent cx="952500" cy="952500"/>
                  <wp:effectExtent l="0" t="0" r="0" b="0"/>
                  <wp:docPr id="86" name="Рисунок 86" descr="https://xn--b1ae4ad.xn--p1ai/img/article/8e21e154-5035-4774-a1bc-b2814cd48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xn--b1ae4ad.xn--p1ai/img/article/8e21e154-5035-4774-a1bc-b2814cd4868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318" w:type="dxa"/>
            <w:tcBorders>
              <w:bottom w:val="single" w:sz="4" w:space="0" w:color="auto"/>
            </w:tcBorders>
            <w:vAlign w:val="center"/>
          </w:tcPr>
          <w:p w14:paraId="545ACB39" w14:textId="77777777" w:rsidR="0084522D" w:rsidRPr="00604569" w:rsidRDefault="0084522D" w:rsidP="00604569">
            <w:pPr>
              <w:jc w:val="center"/>
              <w:rPr>
                <w:rFonts w:ascii="Times New Roman" w:hAnsi="Times New Roman" w:cs="Times New Roman"/>
                <w:color w:val="3B4256"/>
                <w:sz w:val="28"/>
                <w:szCs w:val="28"/>
                <w:shd w:val="clear" w:color="auto" w:fill="F7F7F8"/>
              </w:rPr>
            </w:pPr>
          </w:p>
          <w:p w14:paraId="3A332C17" w14:textId="77777777" w:rsidR="0084522D" w:rsidRPr="00604569" w:rsidRDefault="0084522D" w:rsidP="00604569">
            <w:pPr>
              <w:jc w:val="center"/>
              <w:rPr>
                <w:rFonts w:ascii="Times New Roman" w:hAnsi="Times New Roman" w:cs="Times New Roman"/>
                <w:sz w:val="28"/>
                <w:szCs w:val="28"/>
              </w:rPr>
            </w:pPr>
            <w:proofErr w:type="spellStart"/>
            <w:r w:rsidRPr="00604569">
              <w:rPr>
                <w:rFonts w:ascii="Times New Roman" w:hAnsi="Times New Roman" w:cs="Times New Roman"/>
                <w:color w:val="3B4256"/>
                <w:sz w:val="28"/>
                <w:szCs w:val="28"/>
                <w:shd w:val="clear" w:color="auto" w:fill="F7F7F8"/>
              </w:rPr>
              <w:t>Пожароопасно</w:t>
            </w:r>
            <w:proofErr w:type="spellEnd"/>
            <w:r w:rsidRPr="00604569">
              <w:rPr>
                <w:rFonts w:ascii="Times New Roman" w:hAnsi="Times New Roman" w:cs="Times New Roman"/>
                <w:color w:val="3B4256"/>
                <w:sz w:val="28"/>
                <w:szCs w:val="28"/>
                <w:shd w:val="clear" w:color="auto" w:fill="F7F7F8"/>
              </w:rPr>
              <w:t>: окислитель</w:t>
            </w:r>
          </w:p>
        </w:tc>
      </w:tr>
      <w:tr w:rsidR="00604569" w:rsidRPr="00604569" w14:paraId="5B118B78" w14:textId="77777777" w:rsidTr="00604569">
        <w:trPr>
          <w:trHeight w:val="283"/>
        </w:trPr>
        <w:tc>
          <w:tcPr>
            <w:tcW w:w="2050" w:type="dxa"/>
            <w:tcBorders>
              <w:top w:val="single" w:sz="4" w:space="0" w:color="auto"/>
              <w:left w:val="nil"/>
              <w:bottom w:val="single" w:sz="4" w:space="0" w:color="auto"/>
              <w:right w:val="nil"/>
            </w:tcBorders>
            <w:vAlign w:val="center"/>
          </w:tcPr>
          <w:p w14:paraId="2D83B32B"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233" w:type="dxa"/>
            <w:tcBorders>
              <w:top w:val="single" w:sz="4" w:space="0" w:color="auto"/>
              <w:left w:val="nil"/>
              <w:bottom w:val="single" w:sz="4" w:space="0" w:color="auto"/>
              <w:right w:val="nil"/>
            </w:tcBorders>
            <w:vAlign w:val="center"/>
          </w:tcPr>
          <w:p w14:paraId="307D38C3" w14:textId="77777777" w:rsidR="00604569" w:rsidRPr="00604569" w:rsidRDefault="00604569" w:rsidP="00604569">
            <w:pPr>
              <w:jc w:val="center"/>
              <w:rPr>
                <w:rFonts w:ascii="Times New Roman" w:hAnsi="Times New Roman" w:cs="Times New Roman"/>
                <w:color w:val="3B4256"/>
                <w:sz w:val="28"/>
                <w:szCs w:val="28"/>
                <w:shd w:val="clear" w:color="auto" w:fill="FFFFFF"/>
              </w:rPr>
            </w:pPr>
          </w:p>
        </w:tc>
        <w:tc>
          <w:tcPr>
            <w:tcW w:w="1410" w:type="dxa"/>
            <w:tcBorders>
              <w:top w:val="nil"/>
              <w:left w:val="nil"/>
              <w:bottom w:val="nil"/>
              <w:right w:val="nil"/>
            </w:tcBorders>
            <w:vAlign w:val="center"/>
          </w:tcPr>
          <w:p w14:paraId="4EF756E6"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042" w:type="dxa"/>
            <w:tcBorders>
              <w:top w:val="single" w:sz="4" w:space="0" w:color="auto"/>
              <w:left w:val="nil"/>
              <w:bottom w:val="single" w:sz="4" w:space="0" w:color="auto"/>
              <w:right w:val="nil"/>
            </w:tcBorders>
            <w:vAlign w:val="center"/>
          </w:tcPr>
          <w:p w14:paraId="01CD8907"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318" w:type="dxa"/>
            <w:tcBorders>
              <w:top w:val="single" w:sz="4" w:space="0" w:color="auto"/>
              <w:left w:val="nil"/>
              <w:bottom w:val="single" w:sz="4" w:space="0" w:color="auto"/>
              <w:right w:val="nil"/>
            </w:tcBorders>
            <w:vAlign w:val="center"/>
          </w:tcPr>
          <w:p w14:paraId="450E925B" w14:textId="77777777" w:rsidR="00604569" w:rsidRPr="00604569" w:rsidRDefault="00604569" w:rsidP="00604569">
            <w:pPr>
              <w:jc w:val="center"/>
              <w:rPr>
                <w:rFonts w:ascii="Times New Roman" w:hAnsi="Times New Roman" w:cs="Times New Roman"/>
                <w:color w:val="3B4256"/>
                <w:sz w:val="28"/>
                <w:szCs w:val="28"/>
                <w:shd w:val="clear" w:color="auto" w:fill="F7F7F8"/>
              </w:rPr>
            </w:pPr>
          </w:p>
        </w:tc>
      </w:tr>
      <w:tr w:rsidR="0084522D" w:rsidRPr="00604569" w14:paraId="5AAF0CB8" w14:textId="77777777" w:rsidTr="00604569">
        <w:trPr>
          <w:trHeight w:val="1701"/>
        </w:trPr>
        <w:tc>
          <w:tcPr>
            <w:tcW w:w="2050" w:type="dxa"/>
            <w:tcBorders>
              <w:top w:val="single" w:sz="4" w:space="0" w:color="auto"/>
              <w:bottom w:val="single" w:sz="4" w:space="0" w:color="auto"/>
            </w:tcBorders>
            <w:vAlign w:val="center"/>
          </w:tcPr>
          <w:p w14:paraId="2608F955" w14:textId="77777777" w:rsidR="0084522D" w:rsidRPr="00604569" w:rsidRDefault="0084522D" w:rsidP="00604569">
            <w:pPr>
              <w:jc w:val="center"/>
              <w:rPr>
                <w:rFonts w:ascii="Times New Roman" w:hAnsi="Times New Roman" w:cs="Times New Roman"/>
              </w:rPr>
            </w:pPr>
            <w:r w:rsidRPr="00604569">
              <w:rPr>
                <w:rFonts w:ascii="Times New Roman" w:eastAsia="Times New Roman" w:hAnsi="Times New Roman" w:cs="Times New Roman"/>
                <w:noProof/>
                <w:color w:val="212529"/>
                <w:sz w:val="24"/>
                <w:szCs w:val="24"/>
                <w:lang w:eastAsia="ru-RU"/>
              </w:rPr>
              <w:drawing>
                <wp:inline distT="0" distB="0" distL="0" distR="0" wp14:anchorId="4343A889" wp14:editId="15A57826">
                  <wp:extent cx="952500" cy="952500"/>
                  <wp:effectExtent l="0" t="0" r="0" b="0"/>
                  <wp:docPr id="91" name="Рисунок 91" descr="https://xn--b1ae4ad.xn--p1ai/img/article/d6ede476-9487-4b0a-ba0d-f769d2bc5b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xn--b1ae4ad.xn--p1ai/img/article/d6ede476-9487-4b0a-ba0d-f769d2bc5b7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233" w:type="dxa"/>
            <w:tcBorders>
              <w:top w:val="single" w:sz="4" w:space="0" w:color="auto"/>
              <w:bottom w:val="single" w:sz="4" w:space="0" w:color="auto"/>
              <w:right w:val="single" w:sz="4" w:space="0" w:color="auto"/>
            </w:tcBorders>
            <w:vAlign w:val="center"/>
          </w:tcPr>
          <w:p w14:paraId="41520473" w14:textId="77777777" w:rsidR="0084522D" w:rsidRPr="00604569" w:rsidRDefault="0084522D" w:rsidP="00604569">
            <w:pPr>
              <w:jc w:val="center"/>
              <w:rPr>
                <w:rFonts w:ascii="Times New Roman" w:hAnsi="Times New Roman" w:cs="Times New Roman"/>
                <w:color w:val="3B4256"/>
                <w:sz w:val="28"/>
                <w:szCs w:val="28"/>
                <w:shd w:val="clear" w:color="auto" w:fill="F7F7F8"/>
              </w:rPr>
            </w:pPr>
          </w:p>
          <w:p w14:paraId="02819010" w14:textId="77777777" w:rsidR="0084522D" w:rsidRPr="00604569" w:rsidRDefault="0084522D" w:rsidP="00604569">
            <w:pPr>
              <w:jc w:val="center"/>
              <w:rPr>
                <w:rFonts w:ascii="Times New Roman" w:hAnsi="Times New Roman" w:cs="Times New Roman"/>
                <w:color w:val="3B4256"/>
                <w:sz w:val="28"/>
                <w:szCs w:val="28"/>
                <w:shd w:val="clear" w:color="auto" w:fill="F7F7F8"/>
              </w:rPr>
            </w:pPr>
            <w:r w:rsidRPr="00604569">
              <w:rPr>
                <w:rFonts w:ascii="Times New Roman" w:hAnsi="Times New Roman" w:cs="Times New Roman"/>
                <w:color w:val="3B4256"/>
                <w:sz w:val="28"/>
                <w:szCs w:val="28"/>
                <w:shd w:val="clear" w:color="auto" w:fill="F7F7F8"/>
              </w:rPr>
              <w:t>Направление к эвакуационному выходу</w:t>
            </w:r>
          </w:p>
        </w:tc>
        <w:tc>
          <w:tcPr>
            <w:tcW w:w="1410" w:type="dxa"/>
            <w:tcBorders>
              <w:top w:val="nil"/>
              <w:left w:val="single" w:sz="4" w:space="0" w:color="auto"/>
              <w:bottom w:val="nil"/>
              <w:right w:val="single" w:sz="4" w:space="0" w:color="auto"/>
            </w:tcBorders>
            <w:vAlign w:val="center"/>
          </w:tcPr>
          <w:p w14:paraId="084AA2D1" w14:textId="77777777" w:rsidR="0084522D" w:rsidRPr="00604569" w:rsidRDefault="0084522D" w:rsidP="00604569">
            <w:pPr>
              <w:jc w:val="center"/>
              <w:rPr>
                <w:rFonts w:ascii="Times New Roman" w:eastAsia="Times New Roman" w:hAnsi="Times New Roman" w:cs="Times New Roman"/>
                <w:noProof/>
                <w:color w:val="212529"/>
                <w:sz w:val="24"/>
                <w:szCs w:val="24"/>
                <w:lang w:eastAsia="ru-RU"/>
              </w:rPr>
            </w:pPr>
          </w:p>
        </w:tc>
        <w:tc>
          <w:tcPr>
            <w:tcW w:w="2042" w:type="dxa"/>
            <w:tcBorders>
              <w:top w:val="single" w:sz="4" w:space="0" w:color="auto"/>
              <w:left w:val="single" w:sz="4" w:space="0" w:color="auto"/>
              <w:bottom w:val="single" w:sz="4" w:space="0" w:color="auto"/>
            </w:tcBorders>
            <w:vAlign w:val="center"/>
          </w:tcPr>
          <w:p w14:paraId="3F8078F3" w14:textId="0954764A" w:rsidR="0084522D" w:rsidRPr="00604569" w:rsidRDefault="0084522D" w:rsidP="00604569">
            <w:pPr>
              <w:jc w:val="center"/>
              <w:rPr>
                <w:rFonts w:ascii="Times New Roman" w:hAnsi="Times New Roman" w:cs="Times New Roman"/>
                <w:sz w:val="28"/>
                <w:szCs w:val="28"/>
              </w:rPr>
            </w:pPr>
            <w:r w:rsidRPr="00604569">
              <w:rPr>
                <w:rFonts w:ascii="Times New Roman" w:eastAsia="Times New Roman" w:hAnsi="Times New Roman" w:cs="Times New Roman"/>
                <w:noProof/>
                <w:color w:val="212529"/>
                <w:sz w:val="24"/>
                <w:szCs w:val="24"/>
                <w:lang w:eastAsia="ru-RU"/>
              </w:rPr>
              <w:drawing>
                <wp:inline distT="0" distB="0" distL="0" distR="0" wp14:anchorId="07FEFE42" wp14:editId="5C6CE325">
                  <wp:extent cx="952500" cy="952500"/>
                  <wp:effectExtent l="0" t="0" r="0" b="0"/>
                  <wp:docPr id="94" name="Рисунок 94" descr="https://xn--b1ae4ad.xn--p1ai/img/article/8d707ea0-2c87-43ec-858b-923382c5a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xn--b1ae4ad.xn--p1ai/img/article/8d707ea0-2c87-43ec-858b-923382c5a36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318" w:type="dxa"/>
            <w:tcBorders>
              <w:top w:val="single" w:sz="4" w:space="0" w:color="auto"/>
              <w:bottom w:val="single" w:sz="4" w:space="0" w:color="auto"/>
            </w:tcBorders>
            <w:vAlign w:val="center"/>
          </w:tcPr>
          <w:p w14:paraId="3EACD287" w14:textId="77777777" w:rsidR="0084522D" w:rsidRPr="00604569" w:rsidRDefault="0084522D" w:rsidP="00604569">
            <w:pPr>
              <w:jc w:val="center"/>
              <w:rPr>
                <w:rFonts w:ascii="Times New Roman" w:hAnsi="Times New Roman" w:cs="Times New Roman"/>
                <w:color w:val="3B4256"/>
                <w:sz w:val="28"/>
                <w:szCs w:val="28"/>
                <w:shd w:val="clear" w:color="auto" w:fill="FFFFFF"/>
              </w:rPr>
            </w:pPr>
          </w:p>
          <w:p w14:paraId="07156421" w14:textId="77777777" w:rsidR="0084522D" w:rsidRPr="00604569" w:rsidRDefault="0084522D" w:rsidP="00604569">
            <w:pPr>
              <w:jc w:val="center"/>
              <w:rPr>
                <w:rFonts w:ascii="Times New Roman" w:hAnsi="Times New Roman" w:cs="Times New Roman"/>
                <w:sz w:val="28"/>
                <w:szCs w:val="28"/>
              </w:rPr>
            </w:pPr>
            <w:r w:rsidRPr="00604569">
              <w:rPr>
                <w:rFonts w:ascii="Times New Roman" w:hAnsi="Times New Roman" w:cs="Times New Roman"/>
                <w:color w:val="3B4256"/>
                <w:sz w:val="28"/>
                <w:szCs w:val="28"/>
                <w:shd w:val="clear" w:color="auto" w:fill="FFFFFF"/>
              </w:rPr>
              <w:t>Запрещается тушить водой</w:t>
            </w:r>
          </w:p>
        </w:tc>
      </w:tr>
      <w:tr w:rsidR="00604569" w:rsidRPr="00604569" w14:paraId="036A93BC" w14:textId="77777777" w:rsidTr="00604569">
        <w:trPr>
          <w:trHeight w:val="283"/>
        </w:trPr>
        <w:tc>
          <w:tcPr>
            <w:tcW w:w="2050" w:type="dxa"/>
            <w:tcBorders>
              <w:top w:val="single" w:sz="4" w:space="0" w:color="auto"/>
              <w:left w:val="nil"/>
              <w:bottom w:val="single" w:sz="4" w:space="0" w:color="auto"/>
              <w:right w:val="nil"/>
            </w:tcBorders>
            <w:vAlign w:val="center"/>
          </w:tcPr>
          <w:p w14:paraId="52361A8E"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233" w:type="dxa"/>
            <w:tcBorders>
              <w:top w:val="single" w:sz="4" w:space="0" w:color="auto"/>
              <w:left w:val="nil"/>
              <w:bottom w:val="single" w:sz="4" w:space="0" w:color="auto"/>
              <w:right w:val="nil"/>
            </w:tcBorders>
            <w:vAlign w:val="center"/>
          </w:tcPr>
          <w:p w14:paraId="00A59BBF" w14:textId="77777777" w:rsidR="00604569" w:rsidRPr="00604569" w:rsidRDefault="00604569" w:rsidP="00604569">
            <w:pPr>
              <w:jc w:val="center"/>
              <w:rPr>
                <w:rFonts w:ascii="Times New Roman" w:hAnsi="Times New Roman" w:cs="Times New Roman"/>
                <w:color w:val="3B4256"/>
                <w:sz w:val="28"/>
                <w:szCs w:val="28"/>
                <w:shd w:val="clear" w:color="auto" w:fill="F7F7F8"/>
              </w:rPr>
            </w:pPr>
          </w:p>
        </w:tc>
        <w:tc>
          <w:tcPr>
            <w:tcW w:w="1410" w:type="dxa"/>
            <w:tcBorders>
              <w:top w:val="nil"/>
              <w:left w:val="nil"/>
              <w:bottom w:val="nil"/>
              <w:right w:val="nil"/>
            </w:tcBorders>
            <w:vAlign w:val="center"/>
          </w:tcPr>
          <w:p w14:paraId="6C549FE9"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042" w:type="dxa"/>
            <w:tcBorders>
              <w:top w:val="single" w:sz="4" w:space="0" w:color="auto"/>
              <w:left w:val="nil"/>
              <w:bottom w:val="single" w:sz="4" w:space="0" w:color="auto"/>
              <w:right w:val="nil"/>
            </w:tcBorders>
            <w:vAlign w:val="center"/>
          </w:tcPr>
          <w:p w14:paraId="0587B053"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318" w:type="dxa"/>
            <w:tcBorders>
              <w:top w:val="single" w:sz="4" w:space="0" w:color="auto"/>
              <w:left w:val="nil"/>
              <w:bottom w:val="single" w:sz="4" w:space="0" w:color="auto"/>
              <w:right w:val="nil"/>
            </w:tcBorders>
            <w:vAlign w:val="center"/>
          </w:tcPr>
          <w:p w14:paraId="418416C6" w14:textId="77777777" w:rsidR="00604569" w:rsidRPr="00604569" w:rsidRDefault="00604569" w:rsidP="00604569">
            <w:pPr>
              <w:jc w:val="center"/>
              <w:rPr>
                <w:rFonts w:ascii="Times New Roman" w:hAnsi="Times New Roman" w:cs="Times New Roman"/>
                <w:color w:val="3B4256"/>
                <w:sz w:val="28"/>
                <w:szCs w:val="28"/>
                <w:shd w:val="clear" w:color="auto" w:fill="FFFFFF"/>
              </w:rPr>
            </w:pPr>
          </w:p>
        </w:tc>
      </w:tr>
      <w:tr w:rsidR="0084522D" w:rsidRPr="00604569" w14:paraId="45177721" w14:textId="77777777" w:rsidTr="00604569">
        <w:trPr>
          <w:trHeight w:val="1701"/>
        </w:trPr>
        <w:tc>
          <w:tcPr>
            <w:tcW w:w="2050" w:type="dxa"/>
            <w:tcBorders>
              <w:top w:val="single" w:sz="4" w:space="0" w:color="auto"/>
              <w:bottom w:val="single" w:sz="4" w:space="0" w:color="auto"/>
            </w:tcBorders>
            <w:vAlign w:val="center"/>
          </w:tcPr>
          <w:p w14:paraId="0887DAAB" w14:textId="77777777" w:rsidR="0084522D" w:rsidRPr="00604569" w:rsidRDefault="0084522D" w:rsidP="00604569">
            <w:pPr>
              <w:jc w:val="center"/>
              <w:rPr>
                <w:rFonts w:ascii="Times New Roman" w:hAnsi="Times New Roman" w:cs="Times New Roman"/>
              </w:rPr>
            </w:pPr>
            <w:r w:rsidRPr="00604569">
              <w:rPr>
                <w:rFonts w:ascii="Times New Roman" w:eastAsia="Times New Roman" w:hAnsi="Times New Roman" w:cs="Times New Roman"/>
                <w:noProof/>
                <w:color w:val="212529"/>
                <w:sz w:val="24"/>
                <w:szCs w:val="24"/>
                <w:lang w:eastAsia="ru-RU"/>
              </w:rPr>
              <w:drawing>
                <wp:inline distT="0" distB="0" distL="0" distR="0" wp14:anchorId="5852F2FC" wp14:editId="014080A6">
                  <wp:extent cx="952500" cy="952500"/>
                  <wp:effectExtent l="0" t="0" r="0" b="0"/>
                  <wp:docPr id="93" name="Рисунок 93" descr="https://xn--b1ae4ad.xn--p1ai/img/article/9b93e813-ed32-42b9-b28f-27273c569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xn--b1ae4ad.xn--p1ai/img/article/9b93e813-ed32-42b9-b28f-27273c5695c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233" w:type="dxa"/>
            <w:tcBorders>
              <w:top w:val="single" w:sz="4" w:space="0" w:color="auto"/>
              <w:bottom w:val="single" w:sz="4" w:space="0" w:color="auto"/>
              <w:right w:val="single" w:sz="4" w:space="0" w:color="auto"/>
            </w:tcBorders>
            <w:vAlign w:val="center"/>
          </w:tcPr>
          <w:p w14:paraId="5EDC9435" w14:textId="77777777" w:rsidR="0084522D" w:rsidRPr="00604569" w:rsidRDefault="0084522D" w:rsidP="00604569">
            <w:pPr>
              <w:jc w:val="center"/>
              <w:rPr>
                <w:rFonts w:ascii="Times New Roman" w:hAnsi="Times New Roman" w:cs="Times New Roman"/>
                <w:sz w:val="28"/>
                <w:szCs w:val="28"/>
              </w:rPr>
            </w:pPr>
            <w:r w:rsidRPr="00604569">
              <w:rPr>
                <w:rFonts w:ascii="Times New Roman" w:hAnsi="Times New Roman" w:cs="Times New Roman"/>
                <w:color w:val="3B4256"/>
                <w:sz w:val="28"/>
                <w:szCs w:val="28"/>
                <w:shd w:val="clear" w:color="auto" w:fill="FFFFFF"/>
              </w:rPr>
              <w:t>Место размещения пожарного оборудования</w:t>
            </w:r>
          </w:p>
        </w:tc>
        <w:tc>
          <w:tcPr>
            <w:tcW w:w="1410" w:type="dxa"/>
            <w:tcBorders>
              <w:top w:val="nil"/>
              <w:left w:val="single" w:sz="4" w:space="0" w:color="auto"/>
              <w:bottom w:val="nil"/>
              <w:right w:val="single" w:sz="4" w:space="0" w:color="auto"/>
            </w:tcBorders>
            <w:vAlign w:val="center"/>
          </w:tcPr>
          <w:p w14:paraId="7F080D32" w14:textId="77777777" w:rsidR="0084522D" w:rsidRPr="00604569" w:rsidRDefault="0084522D" w:rsidP="00604569">
            <w:pPr>
              <w:jc w:val="center"/>
              <w:rPr>
                <w:rFonts w:ascii="Times New Roman" w:eastAsia="Times New Roman" w:hAnsi="Times New Roman" w:cs="Times New Roman"/>
                <w:noProof/>
                <w:color w:val="212529"/>
                <w:sz w:val="24"/>
                <w:szCs w:val="24"/>
                <w:lang w:eastAsia="ru-RU"/>
              </w:rPr>
            </w:pPr>
          </w:p>
        </w:tc>
        <w:tc>
          <w:tcPr>
            <w:tcW w:w="2042" w:type="dxa"/>
            <w:tcBorders>
              <w:top w:val="single" w:sz="4" w:space="0" w:color="auto"/>
              <w:left w:val="single" w:sz="4" w:space="0" w:color="auto"/>
              <w:bottom w:val="single" w:sz="4" w:space="0" w:color="auto"/>
            </w:tcBorders>
            <w:vAlign w:val="center"/>
          </w:tcPr>
          <w:p w14:paraId="4F2E9709" w14:textId="3254ECAA" w:rsidR="0084522D" w:rsidRPr="00604569" w:rsidRDefault="0084522D" w:rsidP="00604569">
            <w:pPr>
              <w:jc w:val="center"/>
              <w:rPr>
                <w:rFonts w:ascii="Times New Roman" w:hAnsi="Times New Roman" w:cs="Times New Roman"/>
                <w:sz w:val="28"/>
                <w:szCs w:val="28"/>
              </w:rPr>
            </w:pPr>
            <w:r w:rsidRPr="00604569">
              <w:rPr>
                <w:rFonts w:ascii="Times New Roman" w:eastAsia="Times New Roman" w:hAnsi="Times New Roman" w:cs="Times New Roman"/>
                <w:noProof/>
                <w:color w:val="212529"/>
                <w:sz w:val="24"/>
                <w:szCs w:val="24"/>
                <w:lang w:eastAsia="ru-RU"/>
              </w:rPr>
              <w:drawing>
                <wp:inline distT="0" distB="0" distL="0" distR="0" wp14:anchorId="2293FE47" wp14:editId="228EB673">
                  <wp:extent cx="952500" cy="952500"/>
                  <wp:effectExtent l="0" t="0" r="0" b="0"/>
                  <wp:docPr id="90" name="Рисунок 90" descr="https://xn--b1ae4ad.xn--p1ai/img/article/14869246-b7b2-4ab8-8846-8b9de2f5e7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xn--b1ae4ad.xn--p1ai/img/article/14869246-b7b2-4ab8-8846-8b9de2f5e7c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318" w:type="dxa"/>
            <w:tcBorders>
              <w:top w:val="single" w:sz="4" w:space="0" w:color="auto"/>
              <w:bottom w:val="single" w:sz="4" w:space="0" w:color="auto"/>
            </w:tcBorders>
            <w:vAlign w:val="center"/>
          </w:tcPr>
          <w:p w14:paraId="49650FAF" w14:textId="77777777" w:rsidR="0084522D" w:rsidRPr="00604569" w:rsidRDefault="0084522D" w:rsidP="00604569">
            <w:pPr>
              <w:jc w:val="center"/>
              <w:rPr>
                <w:rFonts w:ascii="Times New Roman" w:hAnsi="Times New Roman" w:cs="Times New Roman"/>
                <w:sz w:val="28"/>
                <w:szCs w:val="28"/>
              </w:rPr>
            </w:pPr>
            <w:r w:rsidRPr="00604569">
              <w:rPr>
                <w:rFonts w:ascii="Times New Roman" w:hAnsi="Times New Roman" w:cs="Times New Roman"/>
                <w:color w:val="3B4256"/>
                <w:sz w:val="28"/>
                <w:szCs w:val="28"/>
                <w:shd w:val="clear" w:color="auto" w:fill="FFFFFF"/>
              </w:rPr>
              <w:t>Запрещается пользоваться открытым огнем и курить</w:t>
            </w:r>
          </w:p>
        </w:tc>
      </w:tr>
      <w:tr w:rsidR="00604569" w:rsidRPr="00604569" w14:paraId="1EBF1667" w14:textId="77777777" w:rsidTr="00604569">
        <w:trPr>
          <w:trHeight w:val="283"/>
        </w:trPr>
        <w:tc>
          <w:tcPr>
            <w:tcW w:w="2050" w:type="dxa"/>
            <w:tcBorders>
              <w:top w:val="single" w:sz="4" w:space="0" w:color="auto"/>
              <w:left w:val="nil"/>
              <w:bottom w:val="single" w:sz="4" w:space="0" w:color="auto"/>
              <w:right w:val="nil"/>
            </w:tcBorders>
            <w:vAlign w:val="center"/>
          </w:tcPr>
          <w:p w14:paraId="65E6D762"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233" w:type="dxa"/>
            <w:tcBorders>
              <w:top w:val="single" w:sz="4" w:space="0" w:color="auto"/>
              <w:left w:val="nil"/>
              <w:bottom w:val="single" w:sz="4" w:space="0" w:color="auto"/>
              <w:right w:val="nil"/>
            </w:tcBorders>
            <w:vAlign w:val="center"/>
          </w:tcPr>
          <w:p w14:paraId="63E1A82F" w14:textId="77777777" w:rsidR="00604569" w:rsidRPr="00604569" w:rsidRDefault="00604569" w:rsidP="00604569">
            <w:pPr>
              <w:jc w:val="center"/>
              <w:rPr>
                <w:rFonts w:ascii="Times New Roman" w:hAnsi="Times New Roman" w:cs="Times New Roman"/>
                <w:color w:val="3B4256"/>
                <w:sz w:val="28"/>
                <w:szCs w:val="28"/>
                <w:shd w:val="clear" w:color="auto" w:fill="FFFFFF"/>
              </w:rPr>
            </w:pPr>
          </w:p>
        </w:tc>
        <w:tc>
          <w:tcPr>
            <w:tcW w:w="1410" w:type="dxa"/>
            <w:tcBorders>
              <w:top w:val="nil"/>
              <w:left w:val="nil"/>
              <w:bottom w:val="nil"/>
              <w:right w:val="nil"/>
            </w:tcBorders>
            <w:vAlign w:val="center"/>
          </w:tcPr>
          <w:p w14:paraId="62FE0E41"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042" w:type="dxa"/>
            <w:tcBorders>
              <w:top w:val="single" w:sz="4" w:space="0" w:color="auto"/>
              <w:left w:val="nil"/>
              <w:bottom w:val="single" w:sz="4" w:space="0" w:color="auto"/>
              <w:right w:val="nil"/>
            </w:tcBorders>
            <w:vAlign w:val="center"/>
          </w:tcPr>
          <w:p w14:paraId="4775C521"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318" w:type="dxa"/>
            <w:tcBorders>
              <w:top w:val="single" w:sz="4" w:space="0" w:color="auto"/>
              <w:left w:val="nil"/>
              <w:bottom w:val="single" w:sz="4" w:space="0" w:color="auto"/>
              <w:right w:val="nil"/>
            </w:tcBorders>
            <w:vAlign w:val="center"/>
          </w:tcPr>
          <w:p w14:paraId="0C1863F3" w14:textId="77777777" w:rsidR="00604569" w:rsidRPr="00604569" w:rsidRDefault="00604569" w:rsidP="00604569">
            <w:pPr>
              <w:jc w:val="center"/>
              <w:rPr>
                <w:rFonts w:ascii="Times New Roman" w:hAnsi="Times New Roman" w:cs="Times New Roman"/>
                <w:color w:val="3B4256"/>
                <w:sz w:val="28"/>
                <w:szCs w:val="28"/>
                <w:shd w:val="clear" w:color="auto" w:fill="FFFFFF"/>
              </w:rPr>
            </w:pPr>
          </w:p>
        </w:tc>
      </w:tr>
      <w:tr w:rsidR="0084522D" w:rsidRPr="00604569" w14:paraId="62129E54" w14:textId="77777777" w:rsidTr="00604569">
        <w:trPr>
          <w:trHeight w:val="1701"/>
        </w:trPr>
        <w:tc>
          <w:tcPr>
            <w:tcW w:w="2050" w:type="dxa"/>
            <w:tcBorders>
              <w:top w:val="single" w:sz="4" w:space="0" w:color="auto"/>
              <w:bottom w:val="single" w:sz="4" w:space="0" w:color="auto"/>
            </w:tcBorders>
            <w:vAlign w:val="center"/>
          </w:tcPr>
          <w:p w14:paraId="3041FC90" w14:textId="77777777" w:rsidR="0084522D" w:rsidRPr="00604569" w:rsidRDefault="0084522D" w:rsidP="00604569">
            <w:pPr>
              <w:jc w:val="center"/>
              <w:rPr>
                <w:rFonts w:ascii="Times New Roman" w:hAnsi="Times New Roman" w:cs="Times New Roman"/>
              </w:rPr>
            </w:pPr>
            <w:r w:rsidRPr="00604569">
              <w:rPr>
                <w:rFonts w:ascii="Times New Roman" w:eastAsia="Times New Roman" w:hAnsi="Times New Roman" w:cs="Times New Roman"/>
                <w:noProof/>
                <w:color w:val="212529"/>
                <w:sz w:val="24"/>
                <w:szCs w:val="24"/>
                <w:lang w:eastAsia="ru-RU"/>
              </w:rPr>
              <w:drawing>
                <wp:inline distT="0" distB="0" distL="0" distR="0" wp14:anchorId="57FA11C9" wp14:editId="2F893076">
                  <wp:extent cx="952500" cy="828675"/>
                  <wp:effectExtent l="0" t="0" r="0" b="9525"/>
                  <wp:docPr id="88" name="Рисунок 88" descr="https://xn--b1ae4ad.xn--p1ai/img/article/410a674f-4e74-4de8-9590-a9ec20e6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xn--b1ae4ad.xn--p1ai/img/article/410a674f-4e74-4de8-9590-a9ec20e647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p>
        </w:tc>
        <w:tc>
          <w:tcPr>
            <w:tcW w:w="2233" w:type="dxa"/>
            <w:tcBorders>
              <w:top w:val="single" w:sz="4" w:space="0" w:color="auto"/>
              <w:bottom w:val="single" w:sz="4" w:space="0" w:color="auto"/>
              <w:right w:val="single" w:sz="4" w:space="0" w:color="auto"/>
            </w:tcBorders>
            <w:vAlign w:val="center"/>
          </w:tcPr>
          <w:p w14:paraId="6E82F667" w14:textId="77777777" w:rsidR="0084522D" w:rsidRPr="00604569" w:rsidRDefault="0084522D" w:rsidP="00604569">
            <w:pPr>
              <w:jc w:val="center"/>
              <w:rPr>
                <w:rFonts w:ascii="Times New Roman" w:hAnsi="Times New Roman" w:cs="Times New Roman"/>
                <w:color w:val="3B4256"/>
                <w:sz w:val="28"/>
                <w:szCs w:val="28"/>
                <w:shd w:val="clear" w:color="auto" w:fill="FFFFFF"/>
              </w:rPr>
            </w:pPr>
          </w:p>
          <w:p w14:paraId="3133C24F" w14:textId="77777777" w:rsidR="0084522D" w:rsidRPr="00604569" w:rsidRDefault="0084522D" w:rsidP="00604569">
            <w:pPr>
              <w:jc w:val="center"/>
              <w:rPr>
                <w:rFonts w:ascii="Times New Roman" w:hAnsi="Times New Roman" w:cs="Times New Roman"/>
                <w:color w:val="3B4256"/>
                <w:sz w:val="28"/>
                <w:szCs w:val="28"/>
                <w:shd w:val="clear" w:color="auto" w:fill="FFFFFF"/>
              </w:rPr>
            </w:pPr>
          </w:p>
          <w:p w14:paraId="29B211F7" w14:textId="77777777" w:rsidR="0084522D" w:rsidRPr="00604569" w:rsidRDefault="0084522D" w:rsidP="00604569">
            <w:pPr>
              <w:jc w:val="center"/>
              <w:rPr>
                <w:rFonts w:ascii="Times New Roman" w:hAnsi="Times New Roman" w:cs="Times New Roman"/>
                <w:sz w:val="28"/>
                <w:szCs w:val="28"/>
              </w:rPr>
            </w:pPr>
            <w:r w:rsidRPr="00604569">
              <w:rPr>
                <w:rFonts w:ascii="Times New Roman" w:hAnsi="Times New Roman" w:cs="Times New Roman"/>
                <w:color w:val="3B4256"/>
                <w:sz w:val="28"/>
                <w:szCs w:val="28"/>
                <w:shd w:val="clear" w:color="auto" w:fill="FFFFFF"/>
              </w:rPr>
              <w:t>Пожарный кран</w:t>
            </w:r>
          </w:p>
        </w:tc>
        <w:tc>
          <w:tcPr>
            <w:tcW w:w="1410" w:type="dxa"/>
            <w:tcBorders>
              <w:top w:val="nil"/>
              <w:left w:val="single" w:sz="4" w:space="0" w:color="auto"/>
              <w:bottom w:val="nil"/>
              <w:right w:val="single" w:sz="4" w:space="0" w:color="auto"/>
            </w:tcBorders>
            <w:vAlign w:val="center"/>
          </w:tcPr>
          <w:p w14:paraId="5E0684A6" w14:textId="77777777" w:rsidR="0084522D" w:rsidRPr="00604569" w:rsidRDefault="0084522D" w:rsidP="00604569">
            <w:pPr>
              <w:jc w:val="center"/>
              <w:rPr>
                <w:rFonts w:ascii="Times New Roman" w:hAnsi="Times New Roman" w:cs="Times New Roman"/>
                <w:noProof/>
                <w:lang w:eastAsia="ru-RU"/>
              </w:rPr>
            </w:pPr>
          </w:p>
        </w:tc>
        <w:tc>
          <w:tcPr>
            <w:tcW w:w="2042" w:type="dxa"/>
            <w:tcBorders>
              <w:top w:val="single" w:sz="4" w:space="0" w:color="auto"/>
              <w:left w:val="single" w:sz="4" w:space="0" w:color="auto"/>
              <w:bottom w:val="single" w:sz="4" w:space="0" w:color="auto"/>
            </w:tcBorders>
            <w:vAlign w:val="center"/>
          </w:tcPr>
          <w:p w14:paraId="2F67EC3A" w14:textId="72EF3664" w:rsidR="0084522D" w:rsidRPr="00604569" w:rsidRDefault="0084522D" w:rsidP="00604569">
            <w:pPr>
              <w:jc w:val="center"/>
              <w:rPr>
                <w:rFonts w:ascii="Times New Roman" w:hAnsi="Times New Roman" w:cs="Times New Roman"/>
                <w:sz w:val="28"/>
                <w:szCs w:val="28"/>
              </w:rPr>
            </w:pPr>
            <w:r w:rsidRPr="00604569">
              <w:rPr>
                <w:rFonts w:ascii="Times New Roman" w:hAnsi="Times New Roman" w:cs="Times New Roman"/>
                <w:noProof/>
                <w:lang w:eastAsia="ru-RU"/>
              </w:rPr>
              <w:drawing>
                <wp:inline distT="0" distB="0" distL="0" distR="0" wp14:anchorId="3D14F855" wp14:editId="6887AA12">
                  <wp:extent cx="838200" cy="902677"/>
                  <wp:effectExtent l="0" t="0" r="0" b="0"/>
                  <wp:docPr id="29" name="Рисунок 29" descr="Направление к эвакуацион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равление к эвакуационному выходу"/>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6314" cy="911415"/>
                          </a:xfrm>
                          <a:prstGeom prst="rect">
                            <a:avLst/>
                          </a:prstGeom>
                          <a:noFill/>
                          <a:ln>
                            <a:noFill/>
                          </a:ln>
                        </pic:spPr>
                      </pic:pic>
                    </a:graphicData>
                  </a:graphic>
                </wp:inline>
              </w:drawing>
            </w:r>
          </w:p>
        </w:tc>
        <w:tc>
          <w:tcPr>
            <w:tcW w:w="2318" w:type="dxa"/>
            <w:tcBorders>
              <w:top w:val="single" w:sz="4" w:space="0" w:color="auto"/>
              <w:bottom w:val="single" w:sz="4" w:space="0" w:color="auto"/>
            </w:tcBorders>
            <w:vAlign w:val="center"/>
          </w:tcPr>
          <w:p w14:paraId="40DE2917" w14:textId="77777777" w:rsidR="0084522D" w:rsidRPr="00604569" w:rsidRDefault="0084522D" w:rsidP="00604569">
            <w:pPr>
              <w:jc w:val="center"/>
              <w:rPr>
                <w:rFonts w:ascii="Times New Roman" w:hAnsi="Times New Roman" w:cs="Times New Roman"/>
                <w:color w:val="3B4256"/>
                <w:sz w:val="28"/>
                <w:szCs w:val="28"/>
                <w:shd w:val="clear" w:color="auto" w:fill="F7F7F8"/>
              </w:rPr>
            </w:pPr>
          </w:p>
          <w:p w14:paraId="25DB1DCA" w14:textId="77777777" w:rsidR="0084522D" w:rsidRPr="00604569" w:rsidRDefault="0084522D" w:rsidP="00604569">
            <w:pPr>
              <w:jc w:val="center"/>
              <w:rPr>
                <w:rFonts w:ascii="Times New Roman" w:hAnsi="Times New Roman" w:cs="Times New Roman"/>
                <w:sz w:val="28"/>
                <w:szCs w:val="28"/>
              </w:rPr>
            </w:pPr>
            <w:r w:rsidRPr="00604569">
              <w:rPr>
                <w:rFonts w:ascii="Times New Roman" w:hAnsi="Times New Roman" w:cs="Times New Roman"/>
                <w:color w:val="3B4256"/>
                <w:sz w:val="28"/>
                <w:szCs w:val="28"/>
                <w:shd w:val="clear" w:color="auto" w:fill="F7F7F8"/>
              </w:rPr>
              <w:t>Пожарный гидрант</w:t>
            </w:r>
          </w:p>
        </w:tc>
      </w:tr>
      <w:tr w:rsidR="00604569" w:rsidRPr="00604569" w14:paraId="04346A99" w14:textId="77777777" w:rsidTr="00604569">
        <w:trPr>
          <w:trHeight w:val="283"/>
        </w:trPr>
        <w:tc>
          <w:tcPr>
            <w:tcW w:w="2050" w:type="dxa"/>
            <w:tcBorders>
              <w:top w:val="single" w:sz="4" w:space="0" w:color="auto"/>
              <w:left w:val="nil"/>
              <w:bottom w:val="single" w:sz="4" w:space="0" w:color="auto"/>
              <w:right w:val="nil"/>
            </w:tcBorders>
            <w:vAlign w:val="center"/>
          </w:tcPr>
          <w:p w14:paraId="1566627F" w14:textId="77777777" w:rsidR="00604569" w:rsidRPr="00604569" w:rsidRDefault="00604569" w:rsidP="00604569">
            <w:pPr>
              <w:jc w:val="center"/>
              <w:rPr>
                <w:rFonts w:ascii="Times New Roman" w:eastAsia="Times New Roman" w:hAnsi="Times New Roman" w:cs="Times New Roman"/>
                <w:noProof/>
                <w:color w:val="212529"/>
                <w:sz w:val="24"/>
                <w:szCs w:val="24"/>
                <w:lang w:eastAsia="ru-RU"/>
              </w:rPr>
            </w:pPr>
          </w:p>
        </w:tc>
        <w:tc>
          <w:tcPr>
            <w:tcW w:w="2233" w:type="dxa"/>
            <w:tcBorders>
              <w:top w:val="single" w:sz="4" w:space="0" w:color="auto"/>
              <w:left w:val="nil"/>
              <w:bottom w:val="single" w:sz="4" w:space="0" w:color="auto"/>
              <w:right w:val="nil"/>
            </w:tcBorders>
            <w:vAlign w:val="center"/>
          </w:tcPr>
          <w:p w14:paraId="13DD4CA0" w14:textId="77777777" w:rsidR="00604569" w:rsidRPr="00604569" w:rsidRDefault="00604569" w:rsidP="00604569">
            <w:pPr>
              <w:jc w:val="center"/>
              <w:rPr>
                <w:rFonts w:ascii="Times New Roman" w:hAnsi="Times New Roman" w:cs="Times New Roman"/>
                <w:color w:val="3B4256"/>
                <w:sz w:val="28"/>
                <w:szCs w:val="28"/>
                <w:shd w:val="clear" w:color="auto" w:fill="FFFFFF"/>
              </w:rPr>
            </w:pPr>
          </w:p>
        </w:tc>
        <w:tc>
          <w:tcPr>
            <w:tcW w:w="1410" w:type="dxa"/>
            <w:tcBorders>
              <w:top w:val="nil"/>
              <w:left w:val="nil"/>
              <w:bottom w:val="nil"/>
              <w:right w:val="nil"/>
            </w:tcBorders>
            <w:vAlign w:val="center"/>
          </w:tcPr>
          <w:p w14:paraId="2BD1493A" w14:textId="77777777" w:rsidR="00604569" w:rsidRPr="00604569" w:rsidRDefault="00604569" w:rsidP="00604569">
            <w:pPr>
              <w:jc w:val="center"/>
              <w:rPr>
                <w:rFonts w:ascii="Times New Roman" w:hAnsi="Times New Roman" w:cs="Times New Roman"/>
                <w:noProof/>
                <w:lang w:eastAsia="ru-RU"/>
              </w:rPr>
            </w:pPr>
          </w:p>
        </w:tc>
        <w:tc>
          <w:tcPr>
            <w:tcW w:w="2042" w:type="dxa"/>
            <w:tcBorders>
              <w:top w:val="single" w:sz="4" w:space="0" w:color="auto"/>
              <w:left w:val="nil"/>
              <w:bottom w:val="single" w:sz="4" w:space="0" w:color="auto"/>
              <w:right w:val="nil"/>
            </w:tcBorders>
            <w:vAlign w:val="center"/>
          </w:tcPr>
          <w:p w14:paraId="16F30B44" w14:textId="77777777" w:rsidR="00604569" w:rsidRPr="00604569" w:rsidRDefault="00604569" w:rsidP="00604569">
            <w:pPr>
              <w:jc w:val="center"/>
              <w:rPr>
                <w:rFonts w:ascii="Times New Roman" w:hAnsi="Times New Roman" w:cs="Times New Roman"/>
                <w:noProof/>
                <w:lang w:eastAsia="ru-RU"/>
              </w:rPr>
            </w:pPr>
          </w:p>
        </w:tc>
        <w:tc>
          <w:tcPr>
            <w:tcW w:w="2318" w:type="dxa"/>
            <w:tcBorders>
              <w:top w:val="single" w:sz="4" w:space="0" w:color="auto"/>
              <w:left w:val="nil"/>
              <w:bottom w:val="single" w:sz="4" w:space="0" w:color="auto"/>
              <w:right w:val="nil"/>
            </w:tcBorders>
            <w:vAlign w:val="center"/>
          </w:tcPr>
          <w:p w14:paraId="0503F757" w14:textId="77777777" w:rsidR="00604569" w:rsidRPr="00604569" w:rsidRDefault="00604569" w:rsidP="00604569">
            <w:pPr>
              <w:jc w:val="center"/>
              <w:rPr>
                <w:rFonts w:ascii="Times New Roman" w:hAnsi="Times New Roman" w:cs="Times New Roman"/>
                <w:color w:val="3B4256"/>
                <w:sz w:val="28"/>
                <w:szCs w:val="28"/>
                <w:shd w:val="clear" w:color="auto" w:fill="F7F7F8"/>
              </w:rPr>
            </w:pPr>
          </w:p>
        </w:tc>
      </w:tr>
      <w:tr w:rsidR="0084522D" w:rsidRPr="00604569" w14:paraId="376D3E9A" w14:textId="77777777" w:rsidTr="00604569">
        <w:trPr>
          <w:trHeight w:val="1701"/>
        </w:trPr>
        <w:tc>
          <w:tcPr>
            <w:tcW w:w="2050" w:type="dxa"/>
            <w:tcBorders>
              <w:top w:val="single" w:sz="4" w:space="0" w:color="auto"/>
            </w:tcBorders>
            <w:vAlign w:val="center"/>
          </w:tcPr>
          <w:p w14:paraId="7F50F572" w14:textId="77777777" w:rsidR="0084522D" w:rsidRPr="00604569" w:rsidRDefault="0084522D" w:rsidP="00604569">
            <w:pPr>
              <w:jc w:val="center"/>
              <w:rPr>
                <w:rFonts w:ascii="Times New Roman" w:hAnsi="Times New Roman" w:cs="Times New Roman"/>
              </w:rPr>
            </w:pPr>
            <w:r w:rsidRPr="00604569">
              <w:rPr>
                <w:rFonts w:ascii="Times New Roman" w:eastAsia="Times New Roman" w:hAnsi="Times New Roman" w:cs="Times New Roman"/>
                <w:noProof/>
                <w:color w:val="212529"/>
                <w:sz w:val="24"/>
                <w:szCs w:val="24"/>
                <w:lang w:eastAsia="ru-RU"/>
              </w:rPr>
              <w:drawing>
                <wp:inline distT="0" distB="0" distL="0" distR="0" wp14:anchorId="37946289" wp14:editId="5294EE1F">
                  <wp:extent cx="952500" cy="952500"/>
                  <wp:effectExtent l="0" t="0" r="0" b="0"/>
                  <wp:docPr id="87" name="Рисунок 87" descr="https://xn--b1ae4ad.xn--p1ai/img/article/4695f090-ba90-4662-b517-7806d72bc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xn--b1ae4ad.xn--p1ai/img/article/4695f090-ba90-4662-b517-7806d72bce6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233" w:type="dxa"/>
            <w:tcBorders>
              <w:top w:val="single" w:sz="4" w:space="0" w:color="auto"/>
              <w:right w:val="single" w:sz="4" w:space="0" w:color="auto"/>
            </w:tcBorders>
            <w:vAlign w:val="center"/>
          </w:tcPr>
          <w:p w14:paraId="5FE51D0F" w14:textId="77777777" w:rsidR="0084522D" w:rsidRPr="00604569" w:rsidRDefault="0084522D" w:rsidP="00604569">
            <w:pPr>
              <w:jc w:val="center"/>
              <w:rPr>
                <w:rFonts w:ascii="Times New Roman" w:hAnsi="Times New Roman" w:cs="Times New Roman"/>
                <w:color w:val="3B4256"/>
                <w:sz w:val="28"/>
                <w:szCs w:val="28"/>
                <w:shd w:val="clear" w:color="auto" w:fill="F7F7F8"/>
              </w:rPr>
            </w:pPr>
          </w:p>
          <w:p w14:paraId="7398B205" w14:textId="77777777" w:rsidR="0084522D" w:rsidRPr="00604569" w:rsidRDefault="0084522D" w:rsidP="00604569">
            <w:pPr>
              <w:jc w:val="center"/>
              <w:rPr>
                <w:rFonts w:ascii="Times New Roman" w:hAnsi="Times New Roman" w:cs="Times New Roman"/>
                <w:sz w:val="28"/>
                <w:szCs w:val="28"/>
              </w:rPr>
            </w:pPr>
            <w:r w:rsidRPr="00604569">
              <w:rPr>
                <w:rFonts w:ascii="Times New Roman" w:hAnsi="Times New Roman" w:cs="Times New Roman"/>
                <w:color w:val="3B4256"/>
                <w:sz w:val="28"/>
                <w:szCs w:val="28"/>
                <w:shd w:val="clear" w:color="auto" w:fill="F7F7F8"/>
              </w:rPr>
              <w:t xml:space="preserve">Пожарный </w:t>
            </w:r>
            <w:proofErr w:type="spellStart"/>
            <w:r w:rsidRPr="00604569">
              <w:rPr>
                <w:rFonts w:ascii="Times New Roman" w:hAnsi="Times New Roman" w:cs="Times New Roman"/>
                <w:color w:val="3B4256"/>
                <w:sz w:val="28"/>
                <w:szCs w:val="28"/>
                <w:shd w:val="clear" w:color="auto" w:fill="F7F7F8"/>
              </w:rPr>
              <w:t>сухотрубный</w:t>
            </w:r>
            <w:proofErr w:type="spellEnd"/>
            <w:r w:rsidRPr="00604569">
              <w:rPr>
                <w:rFonts w:ascii="Times New Roman" w:hAnsi="Times New Roman" w:cs="Times New Roman"/>
                <w:color w:val="3B4256"/>
                <w:sz w:val="28"/>
                <w:szCs w:val="28"/>
                <w:shd w:val="clear" w:color="auto" w:fill="F7F7F8"/>
              </w:rPr>
              <w:t xml:space="preserve"> стояк</w:t>
            </w:r>
          </w:p>
        </w:tc>
        <w:tc>
          <w:tcPr>
            <w:tcW w:w="1410" w:type="dxa"/>
            <w:tcBorders>
              <w:top w:val="nil"/>
              <w:left w:val="single" w:sz="4" w:space="0" w:color="auto"/>
              <w:bottom w:val="nil"/>
              <w:right w:val="single" w:sz="4" w:space="0" w:color="auto"/>
            </w:tcBorders>
            <w:vAlign w:val="center"/>
          </w:tcPr>
          <w:p w14:paraId="34446174" w14:textId="77777777" w:rsidR="0084522D" w:rsidRPr="00604569" w:rsidRDefault="0084522D" w:rsidP="00604569">
            <w:pPr>
              <w:jc w:val="center"/>
              <w:rPr>
                <w:rFonts w:ascii="Times New Roman" w:eastAsia="Times New Roman" w:hAnsi="Times New Roman" w:cs="Times New Roman"/>
                <w:noProof/>
                <w:color w:val="212529"/>
                <w:sz w:val="24"/>
                <w:szCs w:val="24"/>
                <w:lang w:eastAsia="ru-RU"/>
              </w:rPr>
            </w:pPr>
          </w:p>
        </w:tc>
        <w:tc>
          <w:tcPr>
            <w:tcW w:w="2042" w:type="dxa"/>
            <w:tcBorders>
              <w:top w:val="single" w:sz="4" w:space="0" w:color="auto"/>
              <w:left w:val="single" w:sz="4" w:space="0" w:color="auto"/>
            </w:tcBorders>
            <w:vAlign w:val="center"/>
          </w:tcPr>
          <w:p w14:paraId="43F26765" w14:textId="3B1BCAEB" w:rsidR="0084522D" w:rsidRPr="00604569" w:rsidRDefault="0084522D" w:rsidP="00604569">
            <w:pPr>
              <w:jc w:val="center"/>
              <w:rPr>
                <w:rFonts w:ascii="Times New Roman" w:hAnsi="Times New Roman" w:cs="Times New Roman"/>
                <w:b/>
                <w:sz w:val="28"/>
                <w:szCs w:val="28"/>
              </w:rPr>
            </w:pPr>
            <w:r w:rsidRPr="00604569">
              <w:rPr>
                <w:rFonts w:ascii="Times New Roman" w:eastAsia="Times New Roman" w:hAnsi="Times New Roman" w:cs="Times New Roman"/>
                <w:noProof/>
                <w:color w:val="212529"/>
                <w:sz w:val="24"/>
                <w:szCs w:val="24"/>
                <w:lang w:eastAsia="ru-RU"/>
              </w:rPr>
              <w:drawing>
                <wp:inline distT="0" distB="0" distL="0" distR="0" wp14:anchorId="367FF8A0" wp14:editId="6671D209">
                  <wp:extent cx="952500" cy="952500"/>
                  <wp:effectExtent l="0" t="0" r="0" b="0"/>
                  <wp:docPr id="92" name="Рисунок 92" descr="https://xn--b1ae4ad.xn--p1ai/img/article/3fc76068-9a85-4462-b56a-ec30bea1c1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xn--b1ae4ad.xn--p1ai/img/article/3fc76068-9a85-4462-b56a-ec30bea1c1f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318" w:type="dxa"/>
            <w:tcBorders>
              <w:top w:val="single" w:sz="4" w:space="0" w:color="auto"/>
            </w:tcBorders>
            <w:vAlign w:val="center"/>
          </w:tcPr>
          <w:p w14:paraId="45757804" w14:textId="77777777" w:rsidR="0084522D" w:rsidRPr="00604569" w:rsidRDefault="0084522D" w:rsidP="00604569">
            <w:pPr>
              <w:pStyle w:val="af"/>
              <w:jc w:val="center"/>
              <w:textAlignment w:val="baseline"/>
              <w:rPr>
                <w:color w:val="3B4256"/>
                <w:sz w:val="28"/>
                <w:szCs w:val="28"/>
              </w:rPr>
            </w:pPr>
            <w:r w:rsidRPr="00604569">
              <w:rPr>
                <w:color w:val="3B4256"/>
                <w:sz w:val="28"/>
                <w:szCs w:val="28"/>
              </w:rPr>
              <w:br/>
              <w:t>Пожарный </w:t>
            </w:r>
            <w:r w:rsidRPr="00604569">
              <w:rPr>
                <w:color w:val="3B4256"/>
                <w:sz w:val="28"/>
                <w:szCs w:val="28"/>
              </w:rPr>
              <w:br/>
              <w:t>водоисточник</w:t>
            </w:r>
          </w:p>
          <w:p w14:paraId="468A01A0" w14:textId="77777777" w:rsidR="0084522D" w:rsidRPr="00604569" w:rsidRDefault="0084522D" w:rsidP="00604569">
            <w:pPr>
              <w:jc w:val="center"/>
              <w:rPr>
                <w:rFonts w:ascii="Times New Roman" w:hAnsi="Times New Roman" w:cs="Times New Roman"/>
                <w:sz w:val="28"/>
                <w:szCs w:val="28"/>
              </w:rPr>
            </w:pPr>
          </w:p>
        </w:tc>
      </w:tr>
    </w:tbl>
    <w:p w14:paraId="2A904B26" w14:textId="77777777" w:rsidR="0084522D" w:rsidRPr="00604569" w:rsidRDefault="0084522D" w:rsidP="0084522D">
      <w:pPr>
        <w:rPr>
          <w:rFonts w:ascii="Times New Roman" w:hAnsi="Times New Roman" w:cs="Times New Roman"/>
        </w:rPr>
      </w:pPr>
      <w:r w:rsidRPr="00604569">
        <w:rPr>
          <w:rFonts w:ascii="Times New Roman" w:hAnsi="Times New Roman" w:cs="Times New Roman"/>
        </w:rPr>
        <w:t>Пример задания</w:t>
      </w:r>
    </w:p>
    <w:p w14:paraId="1FEA1E1A" w14:textId="50FFDA47" w:rsidR="00604569" w:rsidRPr="00604569" w:rsidRDefault="00604569">
      <w:pPr>
        <w:rPr>
          <w:rFonts w:ascii="Times New Roman" w:hAnsi="Times New Roman" w:cs="Times New Roman"/>
        </w:rPr>
      </w:pPr>
      <w:r w:rsidRPr="00604569">
        <w:rPr>
          <w:rFonts w:ascii="Times New Roman" w:hAnsi="Times New Roman" w:cs="Times New Roman"/>
        </w:rPr>
        <w:br w:type="page"/>
      </w:r>
    </w:p>
    <w:p w14:paraId="60758D0B" w14:textId="77777777" w:rsidR="00604569" w:rsidRPr="00604569" w:rsidRDefault="00604569" w:rsidP="00604569">
      <w:pPr>
        <w:jc w:val="center"/>
        <w:rPr>
          <w:rFonts w:ascii="Times New Roman" w:hAnsi="Times New Roman" w:cs="Times New Roman"/>
          <w:sz w:val="52"/>
          <w:szCs w:val="52"/>
        </w:rPr>
      </w:pPr>
      <w:r w:rsidRPr="00604569">
        <w:rPr>
          <w:rFonts w:ascii="Times New Roman" w:hAnsi="Times New Roman" w:cs="Times New Roman"/>
          <w:sz w:val="52"/>
          <w:szCs w:val="52"/>
        </w:rPr>
        <w:lastRenderedPageBreak/>
        <w:t>Флаг Российской федерации</w:t>
      </w:r>
    </w:p>
    <w:p w14:paraId="18B0C713" w14:textId="77777777" w:rsidR="00604569" w:rsidRPr="00604569" w:rsidRDefault="00604569" w:rsidP="00604569">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501BB859" wp14:editId="527C2099">
            <wp:extent cx="2705100" cy="1819275"/>
            <wp:effectExtent l="0" t="0" r="0" b="9525"/>
            <wp:docPr id="96" name="Рисунок 96" descr="Флаг России - наклейки на борт лодки - купить с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Флаг России - наклейки на борт лодки - купить с доставкой"/>
                    <pic:cNvPicPr>
                      <a:picLocks noChangeAspect="1" noChangeArrowheads="1"/>
                    </pic:cNvPicPr>
                  </pic:nvPicPr>
                  <pic:blipFill rotWithShape="1">
                    <a:blip r:embed="rId59">
                      <a:extLst>
                        <a:ext uri="{28A0092B-C50C-407E-A947-70E740481C1C}">
                          <a14:useLocalDpi xmlns:a14="http://schemas.microsoft.com/office/drawing/2010/main" val="0"/>
                        </a:ext>
                      </a:extLst>
                    </a:blip>
                    <a:srcRect l="2007" t="18060" r="3010" b="18060"/>
                    <a:stretch/>
                  </pic:blipFill>
                  <pic:spPr bwMode="auto">
                    <a:xfrm>
                      <a:off x="0" y="0"/>
                      <a:ext cx="270510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6EEFED18" w14:textId="77777777" w:rsidR="00604569" w:rsidRPr="00604569" w:rsidRDefault="00604569" w:rsidP="00604569">
      <w:pPr>
        <w:jc w:val="center"/>
        <w:rPr>
          <w:rFonts w:ascii="Times New Roman" w:hAnsi="Times New Roman" w:cs="Times New Roman"/>
        </w:rPr>
      </w:pPr>
    </w:p>
    <w:p w14:paraId="50D1E2D7" w14:textId="23397951" w:rsidR="00604569" w:rsidRPr="00604569" w:rsidRDefault="00604569" w:rsidP="00604569">
      <w:pPr>
        <w:jc w:val="center"/>
        <w:rPr>
          <w:rFonts w:ascii="Times New Roman" w:hAnsi="Times New Roman" w:cs="Times New Roman"/>
          <w:sz w:val="52"/>
          <w:szCs w:val="52"/>
        </w:rPr>
      </w:pPr>
      <w:r w:rsidRPr="00604569">
        <w:rPr>
          <w:rFonts w:ascii="Times New Roman" w:hAnsi="Times New Roman" w:cs="Times New Roman"/>
          <w:sz w:val="52"/>
          <w:szCs w:val="52"/>
        </w:rPr>
        <w:t>Флаг МЧС:</w:t>
      </w:r>
    </w:p>
    <w:p w14:paraId="1EF84220" w14:textId="77777777" w:rsidR="00604569" w:rsidRPr="00604569" w:rsidRDefault="00604569" w:rsidP="00604569">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7EFB677E" wp14:editId="0DBE4BC8">
            <wp:extent cx="2562225" cy="1709030"/>
            <wp:effectExtent l="0" t="0" r="0" b="5715"/>
            <wp:docPr id="97" name="Рисунок 97" descr="Флаг МЧС России представите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Флаг МЧС России представительский"/>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5369" cy="1717797"/>
                    </a:xfrm>
                    <a:prstGeom prst="rect">
                      <a:avLst/>
                    </a:prstGeom>
                    <a:noFill/>
                    <a:ln>
                      <a:noFill/>
                    </a:ln>
                  </pic:spPr>
                </pic:pic>
              </a:graphicData>
            </a:graphic>
          </wp:inline>
        </w:drawing>
      </w:r>
    </w:p>
    <w:p w14:paraId="350D8E4E" w14:textId="77777777" w:rsidR="00604569" w:rsidRPr="00604569" w:rsidRDefault="00604569" w:rsidP="00604569">
      <w:pPr>
        <w:jc w:val="center"/>
        <w:rPr>
          <w:rFonts w:ascii="Times New Roman" w:hAnsi="Times New Roman" w:cs="Times New Roman"/>
          <w:sz w:val="52"/>
          <w:szCs w:val="52"/>
        </w:rPr>
      </w:pPr>
      <w:r w:rsidRPr="00604569">
        <w:rPr>
          <w:rFonts w:ascii="Times New Roman" w:hAnsi="Times New Roman" w:cs="Times New Roman"/>
          <w:sz w:val="52"/>
          <w:szCs w:val="52"/>
        </w:rPr>
        <w:t>Флаг Санкт-Петербурга</w:t>
      </w:r>
    </w:p>
    <w:p w14:paraId="64192784" w14:textId="77777777" w:rsidR="00604569" w:rsidRPr="00604569" w:rsidRDefault="00604569" w:rsidP="00604569">
      <w:pPr>
        <w:jc w:val="center"/>
        <w:rPr>
          <w:rFonts w:ascii="Times New Roman" w:hAnsi="Times New Roman" w:cs="Times New Roman"/>
        </w:rPr>
      </w:pPr>
      <w:r w:rsidRPr="00604569">
        <w:rPr>
          <w:rFonts w:ascii="Times New Roman" w:hAnsi="Times New Roman" w:cs="Times New Roman"/>
          <w:noProof/>
          <w:lang w:eastAsia="ru-RU"/>
        </w:rPr>
        <w:drawing>
          <wp:inline distT="0" distB="0" distL="0" distR="0" wp14:anchorId="586DE6A3" wp14:editId="0B35D0C9">
            <wp:extent cx="2686050" cy="1790700"/>
            <wp:effectExtent l="0" t="0" r="0" b="0"/>
            <wp:docPr id="98" name="Рисунок 98" descr="Флаг Санкт-Петербург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Флаг Санкт-Петербурга — Википеди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8359" cy="1792239"/>
                    </a:xfrm>
                    <a:prstGeom prst="rect">
                      <a:avLst/>
                    </a:prstGeom>
                    <a:noFill/>
                    <a:ln>
                      <a:noFill/>
                    </a:ln>
                  </pic:spPr>
                </pic:pic>
              </a:graphicData>
            </a:graphic>
          </wp:inline>
        </w:drawing>
      </w:r>
    </w:p>
    <w:p w14:paraId="64909AE1" w14:textId="77777777" w:rsidR="00604569" w:rsidRPr="00604569" w:rsidRDefault="00604569" w:rsidP="00604569">
      <w:pPr>
        <w:jc w:val="center"/>
        <w:rPr>
          <w:rFonts w:ascii="Times New Roman" w:hAnsi="Times New Roman" w:cs="Times New Roman"/>
        </w:rPr>
      </w:pPr>
    </w:p>
    <w:p w14:paraId="05832BC4" w14:textId="77777777" w:rsidR="00604569" w:rsidRPr="00604569" w:rsidRDefault="00604569" w:rsidP="00604569">
      <w:pPr>
        <w:jc w:val="center"/>
        <w:rPr>
          <w:rFonts w:ascii="Times New Roman" w:hAnsi="Times New Roman" w:cs="Times New Roman"/>
        </w:rPr>
      </w:pPr>
    </w:p>
    <w:p w14:paraId="7530D067" w14:textId="77777777" w:rsidR="00604569" w:rsidRPr="00604569" w:rsidRDefault="00604569" w:rsidP="00604569">
      <w:pPr>
        <w:jc w:val="center"/>
        <w:rPr>
          <w:rFonts w:ascii="Times New Roman" w:hAnsi="Times New Roman" w:cs="Times New Roman"/>
        </w:rPr>
      </w:pPr>
    </w:p>
    <w:p w14:paraId="660AB438" w14:textId="77777777" w:rsidR="00604569" w:rsidRPr="00604569" w:rsidRDefault="00604569" w:rsidP="00604569">
      <w:pPr>
        <w:jc w:val="center"/>
        <w:rPr>
          <w:rFonts w:ascii="Times New Roman" w:hAnsi="Times New Roman" w:cs="Times New Roman"/>
        </w:rPr>
      </w:pPr>
    </w:p>
    <w:p w14:paraId="6D0DD6EE" w14:textId="77777777" w:rsidR="00604569" w:rsidRPr="00604569" w:rsidRDefault="00604569" w:rsidP="00604569">
      <w:pPr>
        <w:jc w:val="center"/>
        <w:rPr>
          <w:rFonts w:ascii="Times New Roman" w:hAnsi="Times New Roman" w:cs="Times New Roman"/>
        </w:rPr>
      </w:pPr>
    </w:p>
    <w:p w14:paraId="3367307A" w14:textId="77777777" w:rsidR="00604569" w:rsidRPr="00604569" w:rsidRDefault="00604569" w:rsidP="00604569">
      <w:pPr>
        <w:jc w:val="center"/>
        <w:rPr>
          <w:rFonts w:ascii="Times New Roman" w:hAnsi="Times New Roman" w:cs="Times New Roman"/>
          <w:noProof/>
          <w:lang w:eastAsia="ru-RU"/>
        </w:rPr>
      </w:pPr>
    </w:p>
    <w:p w14:paraId="0265B7E1" w14:textId="3BE642BB" w:rsidR="0084522D" w:rsidRPr="00604569" w:rsidRDefault="00604569" w:rsidP="00604569">
      <w:pPr>
        <w:jc w:val="center"/>
        <w:rPr>
          <w:rFonts w:ascii="Times New Roman" w:hAnsi="Times New Roman" w:cs="Times New Roman"/>
        </w:rPr>
      </w:pPr>
      <w:r w:rsidRPr="00604569">
        <w:rPr>
          <w:rFonts w:ascii="Times New Roman" w:hAnsi="Times New Roman" w:cs="Times New Roman"/>
          <w:noProof/>
          <w:lang w:eastAsia="ru-RU"/>
        </w:rPr>
        <w:lastRenderedPageBreak/>
        <w:drawing>
          <wp:anchor distT="0" distB="0" distL="114300" distR="114300" simplePos="0" relativeHeight="251658240" behindDoc="0" locked="0" layoutInCell="1" allowOverlap="1" wp14:anchorId="2A977322" wp14:editId="2E8C5499">
            <wp:simplePos x="0" y="0"/>
            <wp:positionH relativeFrom="column">
              <wp:posOffset>1290320</wp:posOffset>
            </wp:positionH>
            <wp:positionV relativeFrom="paragraph">
              <wp:posOffset>539778</wp:posOffset>
            </wp:positionV>
            <wp:extent cx="4286250" cy="5836444"/>
            <wp:effectExtent l="0" t="0" r="0" b="0"/>
            <wp:wrapSquare wrapText="bothSides"/>
            <wp:docPr id="99" name="Рисунок 99" descr="МЧС России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МЧС России — Википедия"/>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86250" cy="5836444"/>
                    </a:xfrm>
                    <a:prstGeom prst="rect">
                      <a:avLst/>
                    </a:prstGeom>
                    <a:noFill/>
                    <a:ln>
                      <a:noFill/>
                    </a:ln>
                  </pic:spPr>
                </pic:pic>
              </a:graphicData>
            </a:graphic>
          </wp:anchor>
        </w:drawing>
      </w:r>
      <w:r w:rsidRPr="00604569">
        <w:rPr>
          <w:rFonts w:ascii="Times New Roman" w:hAnsi="Times New Roman" w:cs="Times New Roman"/>
          <w:sz w:val="52"/>
          <w:szCs w:val="52"/>
        </w:rPr>
        <w:t>Эмблема МЧС</w:t>
      </w:r>
    </w:p>
    <w:sectPr w:rsidR="0084522D" w:rsidRPr="00604569" w:rsidSect="00191C61">
      <w:pgSz w:w="11906" w:h="16838"/>
      <w:pgMar w:top="1134" w:right="992"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85357"/>
    <w:multiLevelType w:val="hybridMultilevel"/>
    <w:tmpl w:val="F8F4608C"/>
    <w:lvl w:ilvl="0" w:tplc="BEA2EC86">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D374599"/>
    <w:multiLevelType w:val="hybridMultilevel"/>
    <w:tmpl w:val="AE220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77C13E4"/>
    <w:multiLevelType w:val="hybridMultilevel"/>
    <w:tmpl w:val="24960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9D3"/>
    <w:rsid w:val="0005372B"/>
    <w:rsid w:val="00147681"/>
    <w:rsid w:val="00191C61"/>
    <w:rsid w:val="002E2D9C"/>
    <w:rsid w:val="00466662"/>
    <w:rsid w:val="00604569"/>
    <w:rsid w:val="007775B7"/>
    <w:rsid w:val="0084522D"/>
    <w:rsid w:val="009359DD"/>
    <w:rsid w:val="009C102F"/>
    <w:rsid w:val="009D1342"/>
    <w:rsid w:val="00A32164"/>
    <w:rsid w:val="00B17A44"/>
    <w:rsid w:val="00C33CCD"/>
    <w:rsid w:val="00E22410"/>
    <w:rsid w:val="00EC5A61"/>
    <w:rsid w:val="00F163AC"/>
    <w:rsid w:val="00F93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391B4"/>
  <w15:chartTrackingRefBased/>
  <w15:docId w15:val="{537BB7E8-F8CD-4FA4-96EB-902BB41A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текст &quot;ПОЛОЖЕНИЕ&quot;"/>
    <w:basedOn w:val="a0"/>
    <w:next w:val="a0"/>
    <w:link w:val="a5"/>
    <w:qFormat/>
    <w:rsid w:val="00C33CCD"/>
    <w:pPr>
      <w:spacing w:before="240" w:after="360" w:line="360" w:lineRule="auto"/>
      <w:jc w:val="center"/>
    </w:pPr>
    <w:rPr>
      <w:rFonts w:ascii="Times New Roman" w:hAnsi="Times New Roman"/>
      <w:b/>
      <w:sz w:val="28"/>
    </w:rPr>
  </w:style>
  <w:style w:type="character" w:customStyle="1" w:styleId="a5">
    <w:name w:val="текст &quot;ПОЛОЖЕНИЕ&quot; Знак"/>
    <w:basedOn w:val="a1"/>
    <w:link w:val="a4"/>
    <w:rsid w:val="00C33CCD"/>
    <w:rPr>
      <w:rFonts w:ascii="Times New Roman" w:hAnsi="Times New Roman"/>
      <w:b/>
      <w:sz w:val="28"/>
    </w:rPr>
  </w:style>
  <w:style w:type="paragraph" w:customStyle="1" w:styleId="a6">
    <w:name w:val="основной текст"/>
    <w:basedOn w:val="a0"/>
    <w:link w:val="a7"/>
    <w:qFormat/>
    <w:rsid w:val="00C33CCD"/>
    <w:pPr>
      <w:spacing w:before="240" w:line="240" w:lineRule="auto"/>
      <w:jc w:val="both"/>
    </w:pPr>
    <w:rPr>
      <w:rFonts w:ascii="Times New Roman" w:hAnsi="Times New Roman"/>
      <w:sz w:val="24"/>
    </w:rPr>
  </w:style>
  <w:style w:type="character" w:customStyle="1" w:styleId="a7">
    <w:name w:val="основной текст Знак"/>
    <w:basedOn w:val="a1"/>
    <w:link w:val="a6"/>
    <w:rsid w:val="00C33CCD"/>
    <w:rPr>
      <w:rFonts w:ascii="Times New Roman" w:hAnsi="Times New Roman"/>
      <w:sz w:val="24"/>
    </w:rPr>
  </w:style>
  <w:style w:type="paragraph" w:customStyle="1" w:styleId="a8">
    <w:name w:val="название положения"/>
    <w:basedOn w:val="a6"/>
    <w:link w:val="a9"/>
    <w:qFormat/>
    <w:rsid w:val="00C33CCD"/>
    <w:pPr>
      <w:spacing w:line="360" w:lineRule="auto"/>
      <w:jc w:val="center"/>
    </w:pPr>
    <w:rPr>
      <w:b/>
      <w:sz w:val="28"/>
    </w:rPr>
  </w:style>
  <w:style w:type="character" w:customStyle="1" w:styleId="a9">
    <w:name w:val="название положения Знак"/>
    <w:basedOn w:val="a7"/>
    <w:link w:val="a8"/>
    <w:rsid w:val="00C33CCD"/>
    <w:rPr>
      <w:rFonts w:ascii="Times New Roman" w:hAnsi="Times New Roman"/>
      <w:b/>
      <w:sz w:val="28"/>
    </w:rPr>
  </w:style>
  <w:style w:type="paragraph" w:customStyle="1" w:styleId="aa">
    <w:name w:val="заголовок раздела"/>
    <w:basedOn w:val="a4"/>
    <w:link w:val="ab"/>
    <w:qFormat/>
    <w:rsid w:val="00C33CCD"/>
    <w:pPr>
      <w:spacing w:before="360" w:after="240" w:line="240" w:lineRule="auto"/>
      <w:jc w:val="left"/>
    </w:pPr>
    <w:rPr>
      <w:sz w:val="24"/>
    </w:rPr>
  </w:style>
  <w:style w:type="character" w:customStyle="1" w:styleId="ab">
    <w:name w:val="заголовок раздела Знак"/>
    <w:basedOn w:val="a5"/>
    <w:link w:val="aa"/>
    <w:rsid w:val="00C33CCD"/>
    <w:rPr>
      <w:rFonts w:ascii="Times New Roman" w:hAnsi="Times New Roman"/>
      <w:b/>
      <w:sz w:val="24"/>
    </w:rPr>
  </w:style>
  <w:style w:type="paragraph" w:customStyle="1" w:styleId="a">
    <w:name w:val="маркированный список"/>
    <w:basedOn w:val="a0"/>
    <w:link w:val="ac"/>
    <w:qFormat/>
    <w:rsid w:val="00C33CCD"/>
    <w:pPr>
      <w:numPr>
        <w:numId w:val="1"/>
      </w:numPr>
      <w:spacing w:before="240" w:after="240" w:line="240" w:lineRule="auto"/>
      <w:ind w:left="0" w:firstLine="0"/>
      <w:contextualSpacing/>
    </w:pPr>
    <w:rPr>
      <w:rFonts w:ascii="Times New Roman" w:hAnsi="Times New Roman"/>
      <w:sz w:val="24"/>
    </w:rPr>
  </w:style>
  <w:style w:type="character" w:customStyle="1" w:styleId="ac">
    <w:name w:val="маркированный список Знак"/>
    <w:basedOn w:val="a1"/>
    <w:link w:val="a"/>
    <w:rsid w:val="00C33CCD"/>
    <w:rPr>
      <w:rFonts w:ascii="Times New Roman" w:hAnsi="Times New Roman"/>
      <w:sz w:val="24"/>
    </w:rPr>
  </w:style>
  <w:style w:type="paragraph" w:styleId="ad">
    <w:name w:val="List Paragraph"/>
    <w:basedOn w:val="a0"/>
    <w:uiPriority w:val="34"/>
    <w:qFormat/>
    <w:rsid w:val="00E22410"/>
    <w:pPr>
      <w:ind w:left="720"/>
      <w:contextualSpacing/>
    </w:pPr>
  </w:style>
  <w:style w:type="table" w:styleId="ae">
    <w:name w:val="Table Grid"/>
    <w:basedOn w:val="a2"/>
    <w:uiPriority w:val="39"/>
    <w:rsid w:val="009D1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0"/>
    <w:uiPriority w:val="99"/>
    <w:semiHidden/>
    <w:unhideWhenUsed/>
    <w:rsid w:val="008452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11</Pages>
  <Words>769</Words>
  <Characters>4388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Котов</dc:creator>
  <cp:keywords/>
  <dc:description/>
  <cp:lastModifiedBy>Пользователь Windows</cp:lastModifiedBy>
  <cp:revision>2</cp:revision>
  <dcterms:created xsi:type="dcterms:W3CDTF">2021-12-23T03:18:00Z</dcterms:created>
  <dcterms:modified xsi:type="dcterms:W3CDTF">2021-12-27T14:52:00Z</dcterms:modified>
</cp:coreProperties>
</file>