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E7E" w:rsidRPr="00B43E7E" w:rsidRDefault="00B43E7E" w:rsidP="00B43E7E">
      <w:pPr>
        <w:jc w:val="center"/>
        <w:rPr>
          <w:rFonts w:ascii="Times New Roman" w:hAnsi="Times New Roman" w:cs="Times New Roman"/>
          <w:sz w:val="28"/>
          <w:szCs w:val="28"/>
        </w:rPr>
      </w:pPr>
      <w:r w:rsidRPr="00B43E7E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Многоэтапный региональный</w:t>
      </w:r>
      <w:r w:rsidRPr="00B43E7E">
        <w:rPr>
          <w:rFonts w:ascii="Times New Roman" w:hAnsi="Times New Roman" w:cs="Times New Roman"/>
          <w:sz w:val="28"/>
          <w:szCs w:val="28"/>
        </w:rPr>
        <w:t xml:space="preserve"> интеллектуально-творческий конкурс среди воспитанников и обучающихся образовательных организаций Санкт-Петербурга, в том числе кадетских школ, классов и учреждений среднего профессионального </w:t>
      </w:r>
      <w:proofErr w:type="gramStart"/>
      <w:r w:rsidRPr="00B43E7E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B43E7E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B43E7E">
        <w:rPr>
          <w:rFonts w:ascii="Times New Roman" w:hAnsi="Times New Roman" w:cs="Times New Roman"/>
          <w:b/>
          <w:sz w:val="28"/>
          <w:szCs w:val="28"/>
        </w:rPr>
        <w:t>Сквозь время. Сохранение исторической памяти»</w:t>
      </w:r>
    </w:p>
    <w:p w:rsidR="002D5F51" w:rsidRDefault="002D5F51" w:rsidP="00EA5A60">
      <w:pPr>
        <w:pStyle w:val="a3"/>
        <w:jc w:val="both"/>
        <w:rPr>
          <w:rFonts w:ascii="Times New Roman" w:hAnsi="Times New Roman"/>
          <w:color w:val="0F1115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Общая информация: </w:t>
      </w:r>
      <w:r w:rsidRPr="002D5F51">
        <w:rPr>
          <w:rFonts w:ascii="Times New Roman" w:hAnsi="Times New Roman"/>
          <w:color w:val="0F1115"/>
          <w:sz w:val="24"/>
          <w:szCs w:val="24"/>
          <w:shd w:val="clear" w:color="auto" w:fill="FFFFFF"/>
        </w:rPr>
        <w:t>Конкурс направлен на формирование у участников прочных нравственных ориентиров и уважительного отношения к своей Родине. Отдельная задача конкурса — популяризация отечественной истории, государственных символов России и её субъектов, а также государственных праздников. Знание этих атрибутов укрепляет чувство общности, преемственности поколений и гордости за своё Отечество. В итоге конкурс становится площадкой для объединения неравнодушных людей, которым дороги прошлое, настоящее и будущее страны.</w:t>
      </w:r>
    </w:p>
    <w:p w:rsidR="009D038B" w:rsidRPr="009D038B" w:rsidRDefault="009D038B" w:rsidP="00EA5A6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9D038B">
        <w:rPr>
          <w:rFonts w:ascii="Times New Roman" w:hAnsi="Times New Roman"/>
          <w:b/>
          <w:color w:val="0F1115"/>
          <w:sz w:val="24"/>
          <w:szCs w:val="24"/>
          <w:shd w:val="clear" w:color="auto" w:fill="FFFFFF"/>
        </w:rPr>
        <w:t>Ранее конкурс назывался «Я и современность»</w:t>
      </w:r>
    </w:p>
    <w:p w:rsidR="002D5F51" w:rsidRDefault="002D5F51" w:rsidP="00EA5A6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EA5A60" w:rsidRDefault="00EA5A60" w:rsidP="00EA5A60">
      <w:pPr>
        <w:pStyle w:val="a3"/>
        <w:jc w:val="both"/>
      </w:pPr>
      <w:r w:rsidRPr="009E2FA5">
        <w:rPr>
          <w:rFonts w:ascii="Times New Roman" w:hAnsi="Times New Roman"/>
          <w:b/>
          <w:bCs/>
          <w:sz w:val="24"/>
          <w:szCs w:val="24"/>
        </w:rPr>
        <w:t>Целью проведения Конкурса</w:t>
      </w:r>
      <w:r w:rsidRPr="00AF69F1">
        <w:rPr>
          <w:rFonts w:ascii="Times New Roman" w:hAnsi="Times New Roman"/>
          <w:bCs/>
          <w:sz w:val="24"/>
          <w:szCs w:val="24"/>
        </w:rPr>
        <w:t xml:space="preserve"> является </w:t>
      </w:r>
      <w:r w:rsidRPr="005536D6">
        <w:rPr>
          <w:rStyle w:val="2"/>
          <w:rFonts w:eastAsiaTheme="minorHAnsi"/>
          <w:sz w:val="24"/>
          <w:szCs w:val="24"/>
        </w:rPr>
        <w:t>стимулирование интеллектуальных и</w:t>
      </w:r>
      <w:r>
        <w:rPr>
          <w:rStyle w:val="2"/>
          <w:rFonts w:eastAsiaTheme="minorHAnsi"/>
          <w:sz w:val="24"/>
          <w:szCs w:val="24"/>
        </w:rPr>
        <w:t> </w:t>
      </w:r>
      <w:r w:rsidRPr="005536D6">
        <w:rPr>
          <w:rStyle w:val="2"/>
          <w:rFonts w:eastAsiaTheme="minorHAnsi"/>
          <w:sz w:val="24"/>
          <w:szCs w:val="24"/>
        </w:rPr>
        <w:t>творческих способностей школьников через исследовательскую деятельность, видео и</w:t>
      </w:r>
      <w:r>
        <w:t> </w:t>
      </w:r>
      <w:r w:rsidRPr="005536D6">
        <w:rPr>
          <w:rStyle w:val="2"/>
          <w:rFonts w:eastAsiaTheme="minorHAnsi"/>
          <w:sz w:val="24"/>
          <w:szCs w:val="24"/>
        </w:rPr>
        <w:t xml:space="preserve">художественное творчество, создание позитивного имиджа </w:t>
      </w:r>
      <w:r>
        <w:rPr>
          <w:rStyle w:val="2"/>
          <w:rFonts w:eastAsiaTheme="minorHAnsi"/>
          <w:sz w:val="24"/>
          <w:szCs w:val="24"/>
        </w:rPr>
        <w:t>Российской Федерации</w:t>
      </w:r>
      <w:r w:rsidRPr="005536D6">
        <w:rPr>
          <w:rStyle w:val="2"/>
          <w:rFonts w:eastAsiaTheme="minorHAnsi"/>
          <w:sz w:val="24"/>
          <w:szCs w:val="24"/>
        </w:rPr>
        <w:t xml:space="preserve"> в сознании школьников и повышение уровня их информированности </w:t>
      </w:r>
      <w:r>
        <w:rPr>
          <w:rStyle w:val="2"/>
          <w:rFonts w:eastAsiaTheme="minorHAnsi"/>
          <w:sz w:val="24"/>
          <w:szCs w:val="24"/>
        </w:rPr>
        <w:t xml:space="preserve">о своем Отечестве </w:t>
      </w:r>
      <w:r w:rsidRPr="005536D6">
        <w:rPr>
          <w:rStyle w:val="2"/>
          <w:rFonts w:eastAsiaTheme="minorHAnsi"/>
          <w:sz w:val="24"/>
          <w:szCs w:val="24"/>
        </w:rPr>
        <w:t>через изучение культурного и исторического наследия.</w:t>
      </w:r>
    </w:p>
    <w:p w:rsidR="00EA5A60" w:rsidRPr="009E2FA5" w:rsidRDefault="009E2FA5" w:rsidP="00EA5A60">
      <w:pPr>
        <w:pStyle w:val="a3"/>
        <w:jc w:val="both"/>
        <w:rPr>
          <w:b/>
        </w:rPr>
      </w:pPr>
      <w:r>
        <w:rPr>
          <w:rFonts w:ascii="Times New Roman" w:hAnsi="Times New Roman"/>
          <w:bCs/>
          <w:sz w:val="24"/>
          <w:szCs w:val="24"/>
        </w:rPr>
        <w:br/>
      </w:r>
      <w:r w:rsidR="00EA5A60" w:rsidRPr="009E2FA5">
        <w:rPr>
          <w:rFonts w:ascii="Times New Roman" w:hAnsi="Times New Roman"/>
          <w:b/>
          <w:bCs/>
          <w:sz w:val="24"/>
          <w:szCs w:val="24"/>
        </w:rPr>
        <w:t xml:space="preserve">Задачи Конкурса: </w:t>
      </w:r>
    </w:p>
    <w:p w:rsidR="00EA5A60" w:rsidRPr="00AF69F1" w:rsidRDefault="00EA5A60" w:rsidP="00EA5A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F69F1">
        <w:rPr>
          <w:rFonts w:ascii="Times New Roman" w:hAnsi="Times New Roman"/>
          <w:sz w:val="24"/>
          <w:szCs w:val="24"/>
        </w:rPr>
        <w:t>формирование нравственных ориентиров, уважительного отношения к своей Родине;</w:t>
      </w:r>
    </w:p>
    <w:p w:rsidR="00EA5A60" w:rsidRPr="00AF69F1" w:rsidRDefault="00EA5A60" w:rsidP="00EA5A6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F69F1">
        <w:rPr>
          <w:rFonts w:ascii="Times New Roman" w:hAnsi="Times New Roman"/>
          <w:sz w:val="24"/>
          <w:szCs w:val="24"/>
        </w:rPr>
        <w:t>формирование зрелой гражданской позиции и социально-значимой деятельности;</w:t>
      </w:r>
    </w:p>
    <w:p w:rsidR="008C26C1" w:rsidRDefault="00EA5A60" w:rsidP="00B43E7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F69F1">
        <w:rPr>
          <w:rFonts w:ascii="Times New Roman" w:hAnsi="Times New Roman"/>
          <w:sz w:val="24"/>
          <w:szCs w:val="24"/>
        </w:rPr>
        <w:t>популяризация отечественной истории, государственных символов и символов субъектов РФ, государственных праздников России.</w:t>
      </w:r>
    </w:p>
    <w:p w:rsidR="00B43E7E" w:rsidRPr="00B43E7E" w:rsidRDefault="00B43E7E" w:rsidP="00B43E7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D62" w:rsidRPr="00B43E7E" w:rsidRDefault="009E2FA5">
      <w:pPr>
        <w:rPr>
          <w:rFonts w:ascii="Times New Roman" w:hAnsi="Times New Roman"/>
          <w:sz w:val="24"/>
          <w:szCs w:val="24"/>
        </w:rPr>
      </w:pPr>
      <w:r w:rsidRPr="009E2FA5">
        <w:rPr>
          <w:rFonts w:ascii="Times New Roman" w:hAnsi="Times New Roman" w:cs="Times New Roman"/>
          <w:b/>
          <w:sz w:val="24"/>
          <w:szCs w:val="24"/>
        </w:rPr>
        <w:t xml:space="preserve">Участники конкурса: </w:t>
      </w:r>
      <w:r w:rsidR="004D3D62" w:rsidRPr="00CE4409">
        <w:rPr>
          <w:rFonts w:ascii="Times New Roman" w:hAnsi="Times New Roman"/>
          <w:sz w:val="24"/>
          <w:szCs w:val="24"/>
        </w:rPr>
        <w:t>К участию в Конкурсе приглашаются воспитанники и обучающиеся образовательных организаций Санкт-Петербурга всех типов и видов.</w:t>
      </w:r>
      <w:r w:rsidR="004D3D62">
        <w:rPr>
          <w:rFonts w:ascii="Times New Roman" w:hAnsi="Times New Roman"/>
          <w:sz w:val="24"/>
          <w:szCs w:val="24"/>
        </w:rPr>
        <w:t xml:space="preserve"> </w:t>
      </w:r>
      <w:r w:rsidR="004D3D62" w:rsidRPr="00CE4409">
        <w:rPr>
          <w:rFonts w:ascii="Times New Roman" w:hAnsi="Times New Roman"/>
          <w:sz w:val="24"/>
          <w:szCs w:val="24"/>
        </w:rPr>
        <w:t xml:space="preserve">Участники Конкурса подразделяются на </w:t>
      </w:r>
      <w:r w:rsidR="004D3D62">
        <w:rPr>
          <w:rFonts w:ascii="Times New Roman" w:hAnsi="Times New Roman"/>
          <w:sz w:val="24"/>
          <w:szCs w:val="24"/>
        </w:rPr>
        <w:t>5 возрастных</w:t>
      </w:r>
      <w:r w:rsidR="004D3D62" w:rsidRPr="00CE4409">
        <w:rPr>
          <w:rFonts w:ascii="Times New Roman" w:hAnsi="Times New Roman"/>
          <w:sz w:val="24"/>
          <w:szCs w:val="24"/>
        </w:rPr>
        <w:t xml:space="preserve"> групп:</w:t>
      </w:r>
      <w:r w:rsidR="00B43E7E">
        <w:rPr>
          <w:rFonts w:ascii="Times New Roman" w:hAnsi="Times New Roman"/>
          <w:sz w:val="24"/>
          <w:szCs w:val="24"/>
        </w:rPr>
        <w:br/>
      </w:r>
      <w:r w:rsidR="004D3D62">
        <w:rPr>
          <w:rFonts w:ascii="Times New Roman" w:hAnsi="Times New Roman"/>
          <w:sz w:val="24"/>
          <w:szCs w:val="24"/>
          <w:lang w:eastAsia="ru-RU"/>
        </w:rPr>
        <w:t xml:space="preserve">0 группа – воспитанники </w:t>
      </w:r>
      <w:r w:rsidR="004D3D62">
        <w:rPr>
          <w:rFonts w:ascii="Times New Roman" w:hAnsi="Times New Roman"/>
          <w:color w:val="000000"/>
          <w:sz w:val="24"/>
          <w:szCs w:val="24"/>
        </w:rPr>
        <w:t>дошкольных образовательных организаций (5-7 лет);</w:t>
      </w:r>
      <w:r w:rsidR="004D3D62">
        <w:rPr>
          <w:rFonts w:ascii="Times New Roman" w:hAnsi="Times New Roman"/>
          <w:color w:val="000000"/>
          <w:sz w:val="24"/>
          <w:szCs w:val="24"/>
        </w:rPr>
        <w:br/>
      </w:r>
      <w:r w:rsidR="004D3D62" w:rsidRPr="001D34EA">
        <w:rPr>
          <w:rFonts w:ascii="Times New Roman" w:hAnsi="Times New Roman"/>
          <w:sz w:val="24"/>
          <w:szCs w:val="24"/>
          <w:lang w:eastAsia="ru-RU"/>
        </w:rPr>
        <w:t xml:space="preserve">1 группа </w:t>
      </w:r>
      <w:r w:rsidR="004D3D62">
        <w:rPr>
          <w:rFonts w:ascii="Times New Roman" w:hAnsi="Times New Roman"/>
          <w:sz w:val="24"/>
          <w:szCs w:val="24"/>
          <w:lang w:eastAsia="ru-RU"/>
        </w:rPr>
        <w:t>–</w:t>
      </w:r>
      <w:r w:rsidR="004D3D62" w:rsidRPr="001D34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3D62">
        <w:rPr>
          <w:rFonts w:ascii="Times New Roman" w:hAnsi="Times New Roman"/>
          <w:sz w:val="24"/>
          <w:szCs w:val="24"/>
          <w:lang w:eastAsia="ru-RU"/>
        </w:rPr>
        <w:t>7 – 9 лет</w:t>
      </w:r>
      <w:r w:rsidR="004D3D62" w:rsidRPr="001D34EA">
        <w:rPr>
          <w:rFonts w:ascii="Times New Roman" w:hAnsi="Times New Roman"/>
          <w:sz w:val="24"/>
          <w:szCs w:val="24"/>
          <w:lang w:eastAsia="ru-RU"/>
        </w:rPr>
        <w:t>;</w:t>
      </w:r>
      <w:r w:rsidR="004D3D62">
        <w:rPr>
          <w:rFonts w:ascii="Times New Roman" w:hAnsi="Times New Roman"/>
          <w:sz w:val="24"/>
          <w:szCs w:val="24"/>
          <w:lang w:eastAsia="ru-RU"/>
        </w:rPr>
        <w:br/>
      </w:r>
      <w:r w:rsidR="004D3D62" w:rsidRPr="001D34EA">
        <w:rPr>
          <w:rFonts w:ascii="Times New Roman" w:hAnsi="Times New Roman"/>
          <w:sz w:val="24"/>
          <w:szCs w:val="24"/>
          <w:lang w:eastAsia="ru-RU"/>
        </w:rPr>
        <w:t xml:space="preserve">2 группа </w:t>
      </w:r>
      <w:r w:rsidR="004D3D62">
        <w:rPr>
          <w:rFonts w:ascii="Times New Roman" w:hAnsi="Times New Roman"/>
          <w:sz w:val="24"/>
          <w:szCs w:val="24"/>
          <w:lang w:eastAsia="ru-RU"/>
        </w:rPr>
        <w:t>–</w:t>
      </w:r>
      <w:r w:rsidR="004D3D62" w:rsidRPr="001D34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3D62">
        <w:rPr>
          <w:rFonts w:ascii="Times New Roman" w:hAnsi="Times New Roman"/>
          <w:sz w:val="24"/>
          <w:szCs w:val="24"/>
          <w:lang w:eastAsia="ru-RU"/>
        </w:rPr>
        <w:t>10-12 лет</w:t>
      </w:r>
      <w:r w:rsidR="004D3D62" w:rsidRPr="001D34EA">
        <w:rPr>
          <w:rFonts w:ascii="Times New Roman" w:hAnsi="Times New Roman"/>
          <w:sz w:val="24"/>
          <w:szCs w:val="24"/>
        </w:rPr>
        <w:t>;</w:t>
      </w:r>
      <w:r w:rsidR="004D3D62">
        <w:rPr>
          <w:rFonts w:ascii="Times New Roman" w:hAnsi="Times New Roman"/>
          <w:sz w:val="24"/>
          <w:szCs w:val="24"/>
        </w:rPr>
        <w:br/>
      </w:r>
      <w:r w:rsidR="004D3D62" w:rsidRPr="001D34EA">
        <w:rPr>
          <w:rFonts w:ascii="Times New Roman" w:hAnsi="Times New Roman"/>
          <w:sz w:val="24"/>
          <w:szCs w:val="24"/>
          <w:lang w:eastAsia="ru-RU"/>
        </w:rPr>
        <w:t xml:space="preserve">3 группа – </w:t>
      </w:r>
      <w:r w:rsidR="004D3D62">
        <w:rPr>
          <w:rFonts w:ascii="Times New Roman" w:hAnsi="Times New Roman"/>
          <w:sz w:val="24"/>
          <w:szCs w:val="24"/>
          <w:lang w:eastAsia="ru-RU"/>
        </w:rPr>
        <w:t>13 – 15 лет</w:t>
      </w:r>
      <w:r w:rsidR="004D3D62" w:rsidRPr="001D34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3D62">
        <w:rPr>
          <w:rFonts w:ascii="Times New Roman" w:hAnsi="Times New Roman"/>
          <w:sz w:val="24"/>
          <w:szCs w:val="24"/>
          <w:lang w:eastAsia="ru-RU"/>
        </w:rPr>
        <w:br/>
        <w:t>4 группа – 16-18 лет</w:t>
      </w:r>
      <w:r w:rsidR="004D3D62">
        <w:rPr>
          <w:rFonts w:ascii="Times New Roman" w:hAnsi="Times New Roman"/>
          <w:sz w:val="24"/>
          <w:szCs w:val="24"/>
          <w:lang w:eastAsia="ru-RU"/>
        </w:rPr>
        <w:br/>
        <w:t>5 группа – дети с ограниченными возможностями здоровья (ОВЗ), участники данной категории разделяются по возрастам (дошкольники, 7-9 лет, 10-12 лет, 13-15 лет, 16-18 лет).</w:t>
      </w:r>
    </w:p>
    <w:p w:rsidR="004D3D62" w:rsidRDefault="004D3D62" w:rsidP="002D5F51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номинации и разделы:</w:t>
      </w:r>
    </w:p>
    <w:p w:rsidR="00A26982" w:rsidRDefault="004D3D62" w:rsidP="004D3D6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Разделы: </w:t>
      </w:r>
      <w:r w:rsidRPr="008B5904">
        <w:rPr>
          <w:rFonts w:ascii="Times New Roman" w:hAnsi="Times New Roman"/>
          <w:sz w:val="24"/>
          <w:szCs w:val="24"/>
        </w:rPr>
        <w:t xml:space="preserve">Дни воинской славы и памятные даты </w:t>
      </w:r>
      <w:r>
        <w:rPr>
          <w:rFonts w:ascii="Times New Roman" w:hAnsi="Times New Roman"/>
          <w:sz w:val="24"/>
          <w:szCs w:val="24"/>
        </w:rPr>
        <w:t xml:space="preserve">Российской Федерации; </w:t>
      </w:r>
      <w:r w:rsidRPr="008B5904">
        <w:rPr>
          <w:rFonts w:ascii="Times New Roman" w:hAnsi="Times New Roman"/>
          <w:sz w:val="24"/>
          <w:szCs w:val="24"/>
        </w:rPr>
        <w:t>Государственные праздники Российской Федерации</w:t>
      </w:r>
      <w:r>
        <w:rPr>
          <w:rFonts w:ascii="Times New Roman" w:hAnsi="Times New Roman"/>
          <w:sz w:val="24"/>
          <w:szCs w:val="24"/>
        </w:rPr>
        <w:t>.</w:t>
      </w:r>
      <w:r w:rsidR="00A26982">
        <w:rPr>
          <w:rFonts w:ascii="Times New Roman" w:hAnsi="Times New Roman"/>
          <w:b/>
          <w:sz w:val="24"/>
          <w:szCs w:val="24"/>
        </w:rPr>
        <w:br/>
      </w:r>
      <w:r w:rsidR="00A26982">
        <w:rPr>
          <w:rFonts w:ascii="Times New Roman" w:hAnsi="Times New Roman"/>
          <w:sz w:val="24"/>
          <w:szCs w:val="24"/>
        </w:rPr>
        <w:t>Номинация «Видеоролик» (3, 4 и 5 (10-18 лет) возрастные группы)</w:t>
      </w:r>
    </w:p>
    <w:p w:rsidR="00A26982" w:rsidRDefault="00A26982" w:rsidP="00A2698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«Рисунок» (все возрастные группы)</w:t>
      </w:r>
    </w:p>
    <w:p w:rsidR="00A26982" w:rsidRDefault="00A26982" w:rsidP="00A2698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«Открытка» (все возрастные группы)</w:t>
      </w:r>
    </w:p>
    <w:p w:rsidR="00A26982" w:rsidRDefault="00A26982" w:rsidP="00A2698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«Плакат»</w:t>
      </w:r>
      <w:r w:rsidRPr="004652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(3, 4 и 5 (10-18 лет) возрастные группы)</w:t>
      </w:r>
    </w:p>
    <w:p w:rsidR="00A26982" w:rsidRPr="007564C1" w:rsidRDefault="00A26982" w:rsidP="00A26982">
      <w:pPr>
        <w:pStyle w:val="a3"/>
        <w:rPr>
          <w:rFonts w:ascii="Times New Roman" w:hAnsi="Times New Roman"/>
          <w:sz w:val="24"/>
          <w:szCs w:val="24"/>
        </w:rPr>
      </w:pPr>
      <w:r w:rsidRPr="007564C1">
        <w:rPr>
          <w:rFonts w:ascii="Times New Roman" w:hAnsi="Times New Roman"/>
          <w:sz w:val="24"/>
          <w:szCs w:val="24"/>
        </w:rPr>
        <w:t>Номинация «Стенгазета» (3, 4 и 5 (10-18 лет) возрастные группы)</w:t>
      </w:r>
    </w:p>
    <w:p w:rsidR="00A26982" w:rsidRDefault="00A26982" w:rsidP="00A26982">
      <w:pPr>
        <w:pStyle w:val="a3"/>
        <w:rPr>
          <w:rFonts w:ascii="Times New Roman" w:hAnsi="Times New Roman"/>
          <w:sz w:val="24"/>
          <w:szCs w:val="24"/>
        </w:rPr>
      </w:pPr>
      <w:r w:rsidRPr="007564C1">
        <w:rPr>
          <w:rFonts w:ascii="Times New Roman" w:hAnsi="Times New Roman"/>
          <w:sz w:val="24"/>
          <w:szCs w:val="24"/>
        </w:rPr>
        <w:t>Номинация «Презентация» (3, 4 и 5 (10-18 лет) возрастные группы)</w:t>
      </w:r>
    </w:p>
    <w:p w:rsidR="009E2FA5" w:rsidRDefault="00A26982" w:rsidP="004D3D62">
      <w:pPr>
        <w:pStyle w:val="a3"/>
        <w:rPr>
          <w:rFonts w:ascii="Times New Roman" w:hAnsi="Times New Roman"/>
          <w:sz w:val="24"/>
          <w:szCs w:val="24"/>
        </w:rPr>
      </w:pPr>
      <w:r w:rsidRPr="00E03EF0">
        <w:rPr>
          <w:rFonts w:ascii="Times New Roman" w:hAnsi="Times New Roman"/>
          <w:sz w:val="24"/>
          <w:szCs w:val="24"/>
        </w:rPr>
        <w:t>Номинация «Художественное слово» (все возрастные группы)</w:t>
      </w:r>
    </w:p>
    <w:p w:rsidR="004D3D62" w:rsidRPr="004D3D62" w:rsidRDefault="004D3D62" w:rsidP="004D3D62">
      <w:pPr>
        <w:pStyle w:val="a3"/>
        <w:rPr>
          <w:rFonts w:ascii="Times New Roman" w:hAnsi="Times New Roman"/>
          <w:sz w:val="24"/>
          <w:szCs w:val="24"/>
        </w:rPr>
      </w:pPr>
    </w:p>
    <w:p w:rsidR="009E2FA5" w:rsidRPr="009E2FA5" w:rsidRDefault="009E2FA5">
      <w:pPr>
        <w:rPr>
          <w:rFonts w:ascii="Times New Roman" w:hAnsi="Times New Roman" w:cs="Times New Roman"/>
          <w:b/>
          <w:sz w:val="24"/>
          <w:szCs w:val="24"/>
        </w:rPr>
      </w:pPr>
      <w:r w:rsidRPr="009E2FA5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проведения:</w:t>
      </w:r>
      <w:r w:rsidR="004D3D62" w:rsidRPr="004D3D62">
        <w:rPr>
          <w:rFonts w:ascii="Times New Roman" w:hAnsi="Times New Roman" w:cs="Times New Roman"/>
          <w:sz w:val="24"/>
          <w:szCs w:val="24"/>
        </w:rPr>
        <w:t xml:space="preserve"> Конкурс проводится с 1 сентября 2025 года по 12 июня 2026 года и включает в себя 9 этапов (1 календарный месяц = 1 этап).</w:t>
      </w:r>
    </w:p>
    <w:sectPr w:rsidR="009E2FA5" w:rsidRPr="009E2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2C9"/>
    <w:rsid w:val="002D5F51"/>
    <w:rsid w:val="004D3D62"/>
    <w:rsid w:val="008C26C1"/>
    <w:rsid w:val="009D038B"/>
    <w:rsid w:val="009E2FA5"/>
    <w:rsid w:val="00A062C9"/>
    <w:rsid w:val="00A26982"/>
    <w:rsid w:val="00B43E7E"/>
    <w:rsid w:val="00EA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4B77B-9725-4A9E-88FC-6834668C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5A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rsid w:val="00EA5A60"/>
    <w:rPr>
      <w:rFonts w:ascii="Calibri" w:eastAsia="Calibri" w:hAnsi="Calibri" w:cs="Times New Roman"/>
    </w:rPr>
  </w:style>
  <w:style w:type="character" w:customStyle="1" w:styleId="2">
    <w:name w:val="Основной текст (2)"/>
    <w:basedOn w:val="a0"/>
    <w:rsid w:val="00EA5A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2026-04-20T07:19:00Z</dcterms:created>
  <dcterms:modified xsi:type="dcterms:W3CDTF">2026-05-25T08:39:00Z</dcterms:modified>
</cp:coreProperties>
</file>