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C78" w:rsidRDefault="00474AA2" w:rsidP="00474AA2">
      <w:pPr>
        <w:pStyle w:val="a3"/>
        <w:jc w:val="both"/>
        <w:rPr>
          <w:rFonts w:ascii="Times New Roman" w:hAnsi="Times New Roman"/>
          <w:color w:val="0F1115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Общая информация: </w:t>
      </w:r>
      <w:r w:rsidR="00EC1C78" w:rsidRPr="00EC1C78">
        <w:rPr>
          <w:rFonts w:ascii="Times New Roman" w:hAnsi="Times New Roman"/>
          <w:color w:val="0F1115"/>
          <w:shd w:val="clear" w:color="auto" w:fill="FFFFFF"/>
        </w:rPr>
        <w:t>Конкурс направлен на совершенствование системы добровольной подготовки лиц призывного возраста к защите Отечества и подготовку молодёжи к службе в Вооружённых Силах Российской Федерации. По итогам соревнований на базе образовательных учреждений создаются постоянно действующие почётные караулы для самостоятельной подготовки, организации и участия в празднично-торжественных и траурных мероприятиях. Важной задачей является возрождение традиций проведения смотра строя среди обучающихся, а также создание условий для вовлечения школьников и студентов в детско-юношеские объединения. В ходе конкурса проверяется уровень знаний, умений и навыков по строевой подготовке, а также способность к быстрым и слаженным действиям как индивидуально, так и в составе подразделения. Отдельное внимание уделяется воспитанию организованности, внимательности, выдержки и дисциплины – качеств, необходи</w:t>
      </w:r>
      <w:bookmarkStart w:id="0" w:name="_GoBack"/>
      <w:bookmarkEnd w:id="0"/>
      <w:r w:rsidR="00EC1C78" w:rsidRPr="00EC1C78">
        <w:rPr>
          <w:rFonts w:ascii="Times New Roman" w:hAnsi="Times New Roman"/>
          <w:color w:val="0F1115"/>
          <w:shd w:val="clear" w:color="auto" w:fill="FFFFFF"/>
        </w:rPr>
        <w:t>мых каждому будущему защитнику Родины. Участие в конкурсе позволяет молодым людям не только проверить свою готовность к службе, но и внести вклад в развитие военно-патриотического движения в своём учебном заведении.</w:t>
      </w:r>
    </w:p>
    <w:p w:rsidR="000F702A" w:rsidRPr="000F702A" w:rsidRDefault="000F702A" w:rsidP="00474AA2">
      <w:pPr>
        <w:pStyle w:val="a3"/>
        <w:jc w:val="both"/>
        <w:rPr>
          <w:rFonts w:ascii="Times New Roman" w:hAnsi="Times New Roman"/>
          <w:color w:val="0F1115"/>
          <w:sz w:val="24"/>
          <w:szCs w:val="24"/>
          <w:shd w:val="clear" w:color="auto" w:fill="FFFFFF"/>
        </w:rPr>
      </w:pPr>
    </w:p>
    <w:p w:rsidR="00474AA2" w:rsidRPr="00EC1C78" w:rsidRDefault="00474AA2" w:rsidP="00EC1C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FA5">
        <w:rPr>
          <w:b/>
          <w:bCs/>
        </w:rPr>
        <w:t>Целью проведения Конкурса</w:t>
      </w:r>
      <w:r>
        <w:rPr>
          <w:b/>
          <w:bCs/>
        </w:rPr>
        <w:t xml:space="preserve"> </w:t>
      </w:r>
      <w:r w:rsidR="00EC1C78" w:rsidRPr="00EC1C78">
        <w:rPr>
          <w:rFonts w:ascii="Times New Roman" w:hAnsi="Times New Roman" w:cs="Times New Roman"/>
          <w:sz w:val="24"/>
          <w:szCs w:val="24"/>
        </w:rPr>
        <w:t>является создание на базе образовательных</w:t>
      </w:r>
      <w:r w:rsidR="00EC1C78">
        <w:rPr>
          <w:rFonts w:ascii="Times New Roman" w:hAnsi="Times New Roman" w:cs="Times New Roman"/>
          <w:sz w:val="24"/>
          <w:szCs w:val="24"/>
        </w:rPr>
        <w:t xml:space="preserve"> </w:t>
      </w:r>
      <w:r w:rsidR="00EC1C78" w:rsidRPr="00EC1C78">
        <w:rPr>
          <w:rFonts w:ascii="Times New Roman" w:hAnsi="Times New Roman" w:cs="Times New Roman"/>
          <w:sz w:val="24"/>
          <w:szCs w:val="24"/>
        </w:rPr>
        <w:t>организаций, военно-патриотических клубов,</w:t>
      </w:r>
      <w:r w:rsidR="00EC1C78">
        <w:rPr>
          <w:rFonts w:ascii="Times New Roman" w:hAnsi="Times New Roman" w:cs="Times New Roman"/>
          <w:sz w:val="24"/>
          <w:szCs w:val="24"/>
        </w:rPr>
        <w:t xml:space="preserve"> отрядов и объединений, детских </w:t>
      </w:r>
      <w:r w:rsidR="00EC1C78" w:rsidRPr="00EC1C78">
        <w:rPr>
          <w:rFonts w:ascii="Times New Roman" w:hAnsi="Times New Roman" w:cs="Times New Roman"/>
          <w:sz w:val="24"/>
          <w:szCs w:val="24"/>
        </w:rPr>
        <w:t>общественных объединений и организаций, постоянно действующих отрядов из числа</w:t>
      </w:r>
      <w:r w:rsidR="00EC1C78" w:rsidRPr="00EC1C78">
        <w:rPr>
          <w:rFonts w:ascii="Times New Roman" w:hAnsi="Times New Roman" w:cs="Times New Roman"/>
          <w:sz w:val="24"/>
          <w:szCs w:val="24"/>
        </w:rPr>
        <w:t xml:space="preserve"> </w:t>
      </w:r>
      <w:r w:rsidR="00EC1C78" w:rsidRPr="00EC1C78">
        <w:rPr>
          <w:rFonts w:ascii="Times New Roman" w:hAnsi="Times New Roman" w:cs="Times New Roman"/>
          <w:sz w:val="24"/>
          <w:szCs w:val="24"/>
        </w:rPr>
        <w:t>наиболее подготовленных учащихся, для их самостоятельного участия в проведении</w:t>
      </w:r>
      <w:r w:rsidR="00EC1C78" w:rsidRPr="00EC1C78">
        <w:rPr>
          <w:rFonts w:ascii="Times New Roman" w:hAnsi="Times New Roman" w:cs="Times New Roman"/>
          <w:sz w:val="24"/>
          <w:szCs w:val="24"/>
        </w:rPr>
        <w:t xml:space="preserve"> </w:t>
      </w:r>
      <w:r w:rsidR="00EC1C78" w:rsidRPr="00EC1C78">
        <w:rPr>
          <w:rFonts w:ascii="Times New Roman" w:hAnsi="Times New Roman" w:cs="Times New Roman"/>
          <w:sz w:val="24"/>
          <w:szCs w:val="24"/>
        </w:rPr>
        <w:t>празднично-торжественных и траурных мероприятий.</w:t>
      </w:r>
    </w:p>
    <w:p w:rsidR="00EC1C78" w:rsidRDefault="00EC1C78" w:rsidP="00EC1C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1C78" w:rsidRPr="00EC1C78" w:rsidRDefault="00EC1C78" w:rsidP="00EC1C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C78">
        <w:rPr>
          <w:rFonts w:ascii="Times New Roman" w:hAnsi="Times New Roman" w:cs="Times New Roman"/>
          <w:b/>
          <w:sz w:val="24"/>
          <w:szCs w:val="24"/>
        </w:rPr>
        <w:t>Учредителем</w:t>
      </w:r>
      <w:r w:rsidRPr="00EC1C78">
        <w:rPr>
          <w:rFonts w:ascii="Times New Roman" w:hAnsi="Times New Roman" w:cs="Times New Roman"/>
          <w:sz w:val="24"/>
          <w:szCs w:val="24"/>
        </w:rPr>
        <w:t xml:space="preserve"> смотра-конкурса высту</w:t>
      </w:r>
      <w:r>
        <w:rPr>
          <w:rFonts w:ascii="Times New Roman" w:hAnsi="Times New Roman" w:cs="Times New Roman"/>
          <w:sz w:val="24"/>
          <w:szCs w:val="24"/>
        </w:rPr>
        <w:t xml:space="preserve">пает Комитет по образованию при </w:t>
      </w:r>
      <w:r w:rsidRPr="00EC1C78">
        <w:rPr>
          <w:rFonts w:ascii="Times New Roman" w:hAnsi="Times New Roman" w:cs="Times New Roman"/>
          <w:sz w:val="24"/>
          <w:szCs w:val="24"/>
        </w:rPr>
        <w:t>поддержке Межрегиональной общественной организации «Совет Героев Советского</w:t>
      </w:r>
      <w:r w:rsidRPr="00EC1C78">
        <w:rPr>
          <w:rFonts w:ascii="Times New Roman" w:hAnsi="Times New Roman" w:cs="Times New Roman"/>
          <w:sz w:val="24"/>
          <w:szCs w:val="24"/>
        </w:rPr>
        <w:t xml:space="preserve"> </w:t>
      </w:r>
      <w:r w:rsidRPr="00EC1C78">
        <w:rPr>
          <w:rFonts w:ascii="Times New Roman" w:hAnsi="Times New Roman" w:cs="Times New Roman"/>
          <w:sz w:val="24"/>
          <w:szCs w:val="24"/>
        </w:rPr>
        <w:t>Союза, Героев Российской Федерации и полных кавалеров ордена Славы Санкт-</w:t>
      </w:r>
      <w:r w:rsidRPr="00EC1C78">
        <w:rPr>
          <w:rFonts w:ascii="Times New Roman" w:hAnsi="Times New Roman" w:cs="Times New Roman"/>
          <w:sz w:val="24"/>
          <w:szCs w:val="24"/>
        </w:rPr>
        <w:t xml:space="preserve">Петербурга </w:t>
      </w:r>
      <w:r w:rsidRPr="00EC1C78">
        <w:rPr>
          <w:rFonts w:ascii="Times New Roman" w:hAnsi="Times New Roman" w:cs="Times New Roman"/>
          <w:sz w:val="24"/>
          <w:szCs w:val="24"/>
        </w:rPr>
        <w:t>и Ленинградской области» и Санкт-Петербургской организации ветеранов (инвалидов</w:t>
      </w:r>
      <w:r w:rsidRPr="00EC1C78">
        <w:rPr>
          <w:rFonts w:ascii="Times New Roman" w:hAnsi="Times New Roman" w:cs="Times New Roman"/>
          <w:sz w:val="24"/>
          <w:szCs w:val="24"/>
        </w:rPr>
        <w:t xml:space="preserve">, </w:t>
      </w:r>
      <w:r w:rsidRPr="00EC1C78">
        <w:rPr>
          <w:rFonts w:ascii="Times New Roman" w:hAnsi="Times New Roman" w:cs="Times New Roman"/>
          <w:sz w:val="24"/>
          <w:szCs w:val="24"/>
        </w:rPr>
        <w:t>пенсионеров) войны, труда, Вооруженных сил и правоохранительных органов.</w:t>
      </w:r>
    </w:p>
    <w:p w:rsidR="00474AA2" w:rsidRPr="00B43E7E" w:rsidRDefault="00474AA2" w:rsidP="00474AA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0F702A" w:rsidRPr="000F702A" w:rsidRDefault="00474AA2" w:rsidP="000F70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2FA5">
        <w:rPr>
          <w:rFonts w:ascii="Times New Roman" w:hAnsi="Times New Roman" w:cs="Times New Roman"/>
          <w:b/>
          <w:sz w:val="24"/>
          <w:szCs w:val="24"/>
        </w:rPr>
        <w:t xml:space="preserve">Участники конкурса: </w:t>
      </w:r>
      <w:r w:rsidR="000F702A" w:rsidRPr="000F702A">
        <w:rPr>
          <w:rFonts w:ascii="Times New Roman" w:hAnsi="Times New Roman" w:cs="Times New Roman"/>
          <w:sz w:val="24"/>
          <w:szCs w:val="24"/>
        </w:rPr>
        <w:t>Участниками смотра-конкурса являю</w:t>
      </w:r>
      <w:r w:rsidR="000F702A">
        <w:rPr>
          <w:rFonts w:ascii="Times New Roman" w:hAnsi="Times New Roman" w:cs="Times New Roman"/>
          <w:sz w:val="24"/>
          <w:szCs w:val="24"/>
        </w:rPr>
        <w:t xml:space="preserve">тся обучающиеся образовательных </w:t>
      </w:r>
      <w:r w:rsidR="000F702A" w:rsidRPr="000F702A">
        <w:rPr>
          <w:rFonts w:ascii="Times New Roman" w:hAnsi="Times New Roman" w:cs="Times New Roman"/>
          <w:sz w:val="24"/>
          <w:szCs w:val="24"/>
        </w:rPr>
        <w:t>организаций Санкт-Петербурга всех типов и видов</w:t>
      </w:r>
      <w:r w:rsidR="000F702A">
        <w:rPr>
          <w:rFonts w:ascii="Times New Roman" w:hAnsi="Times New Roman" w:cs="Times New Roman"/>
          <w:sz w:val="24"/>
          <w:szCs w:val="24"/>
        </w:rPr>
        <w:t xml:space="preserve"> и подразделяются на возрастные </w:t>
      </w:r>
      <w:r w:rsidR="000F702A" w:rsidRPr="000F702A">
        <w:rPr>
          <w:rFonts w:ascii="Times New Roman" w:hAnsi="Times New Roman" w:cs="Times New Roman"/>
          <w:sz w:val="24"/>
          <w:szCs w:val="24"/>
        </w:rPr>
        <w:t>группы:</w:t>
      </w:r>
    </w:p>
    <w:p w:rsidR="000F702A" w:rsidRPr="000F702A" w:rsidRDefault="000F702A" w:rsidP="000F70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702A">
        <w:rPr>
          <w:rFonts w:ascii="Times New Roman" w:hAnsi="Times New Roman" w:cs="Times New Roman"/>
          <w:sz w:val="24"/>
          <w:szCs w:val="24"/>
        </w:rPr>
        <w:t>1 группа – 11-12 лет;</w:t>
      </w:r>
    </w:p>
    <w:p w:rsidR="000F702A" w:rsidRPr="000F702A" w:rsidRDefault="000F702A" w:rsidP="000F70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702A">
        <w:rPr>
          <w:rFonts w:ascii="Times New Roman" w:hAnsi="Times New Roman" w:cs="Times New Roman"/>
          <w:sz w:val="24"/>
          <w:szCs w:val="24"/>
        </w:rPr>
        <w:t>2 группа – 13-14 лет.</w:t>
      </w:r>
    </w:p>
    <w:p w:rsidR="000F702A" w:rsidRPr="000F702A" w:rsidRDefault="000F702A" w:rsidP="000F70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702A">
        <w:rPr>
          <w:rFonts w:ascii="Times New Roman" w:hAnsi="Times New Roman" w:cs="Times New Roman"/>
          <w:sz w:val="24"/>
          <w:szCs w:val="24"/>
        </w:rPr>
        <w:t>3 группа – 15-17 лет.</w:t>
      </w:r>
    </w:p>
    <w:p w:rsidR="000F702A" w:rsidRPr="000F702A" w:rsidRDefault="000F702A" w:rsidP="000F70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702A">
        <w:rPr>
          <w:rFonts w:ascii="Times New Roman" w:hAnsi="Times New Roman" w:cs="Times New Roman"/>
          <w:sz w:val="24"/>
          <w:szCs w:val="24"/>
        </w:rPr>
        <w:t>Возрастная группа команды определяется по возрасту самого старшего участника</w:t>
      </w:r>
    </w:p>
    <w:p w:rsidR="000F702A" w:rsidRPr="000F702A" w:rsidRDefault="000F702A" w:rsidP="000F70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702A">
        <w:rPr>
          <w:rFonts w:ascii="Times New Roman" w:hAnsi="Times New Roman" w:cs="Times New Roman"/>
          <w:sz w:val="24"/>
          <w:szCs w:val="24"/>
        </w:rPr>
        <w:t>на момент проведения смотра-конкурса. В команду могут быть включены не более трех</w:t>
      </w:r>
      <w:r w:rsidRPr="000F702A">
        <w:rPr>
          <w:rFonts w:ascii="Times New Roman" w:hAnsi="Times New Roman" w:cs="Times New Roman"/>
          <w:sz w:val="24"/>
          <w:szCs w:val="24"/>
        </w:rPr>
        <w:t xml:space="preserve"> </w:t>
      </w:r>
      <w:r w:rsidRPr="000F702A">
        <w:rPr>
          <w:rFonts w:ascii="Times New Roman" w:hAnsi="Times New Roman" w:cs="Times New Roman"/>
          <w:sz w:val="24"/>
          <w:szCs w:val="24"/>
        </w:rPr>
        <w:t>человек из более младшей возрастной группы.</w:t>
      </w:r>
    </w:p>
    <w:p w:rsidR="00474AA2" w:rsidRPr="000F702A" w:rsidRDefault="000F702A" w:rsidP="000F702A">
      <w:pPr>
        <w:jc w:val="both"/>
        <w:rPr>
          <w:rFonts w:ascii="Times New Roman" w:hAnsi="Times New Roman" w:cs="Times New Roman"/>
          <w:sz w:val="24"/>
          <w:szCs w:val="24"/>
        </w:rPr>
      </w:pPr>
      <w:r w:rsidRPr="000F702A">
        <w:rPr>
          <w:rFonts w:ascii="Times New Roman" w:hAnsi="Times New Roman" w:cs="Times New Roman"/>
          <w:sz w:val="24"/>
          <w:szCs w:val="24"/>
        </w:rPr>
        <w:t>Состав команды обучающихся смешанный - 9 человек, из них не менее 2 девочек.</w:t>
      </w:r>
    </w:p>
    <w:p w:rsidR="00474AA2" w:rsidRPr="00474AA2" w:rsidRDefault="00474AA2" w:rsidP="00474AA2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Программа смотра-конкурса: </w:t>
      </w:r>
      <w:r w:rsidRPr="00474AA2">
        <w:rPr>
          <w:rFonts w:ascii="Times New Roman" w:hAnsi="Times New Roman"/>
          <w:b/>
          <w:sz w:val="24"/>
          <w:szCs w:val="24"/>
        </w:rPr>
        <w:t>Смотр-конкурс включает в себя два региональных конкурса:</w:t>
      </w:r>
    </w:p>
    <w:p w:rsidR="00EC1C78" w:rsidRPr="00EC1C78" w:rsidRDefault="00EC1C78" w:rsidP="00EC1C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1C78">
        <w:rPr>
          <w:rFonts w:ascii="Times New Roman" w:hAnsi="Times New Roman" w:cs="Times New Roman"/>
          <w:sz w:val="24"/>
          <w:szCs w:val="24"/>
        </w:rPr>
        <w:t>Этап 1. Региональный конкурс «Статен в строю, силен в бою»;</w:t>
      </w:r>
    </w:p>
    <w:p w:rsidR="00EC1C78" w:rsidRPr="00EC1C78" w:rsidRDefault="00EC1C78" w:rsidP="00EC1C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1C78">
        <w:rPr>
          <w:rFonts w:ascii="Times New Roman" w:hAnsi="Times New Roman" w:cs="Times New Roman"/>
          <w:sz w:val="24"/>
          <w:szCs w:val="24"/>
        </w:rPr>
        <w:t>Этап 2. Региональный конкурс «Равнение на знамена»;</w:t>
      </w:r>
    </w:p>
    <w:p w:rsidR="00474AA2" w:rsidRPr="00EC1C78" w:rsidRDefault="00EC1C78" w:rsidP="00EC1C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1C78">
        <w:rPr>
          <w:rFonts w:ascii="Times New Roman" w:hAnsi="Times New Roman" w:cs="Times New Roman"/>
          <w:sz w:val="24"/>
          <w:szCs w:val="24"/>
        </w:rPr>
        <w:t>Этап 3. Региональный конкурс «Церемония подъёма(спуска) Государственного Флага</w:t>
      </w:r>
      <w:r w:rsidRPr="00EC1C78">
        <w:rPr>
          <w:rFonts w:ascii="Times New Roman" w:hAnsi="Times New Roman" w:cs="Times New Roman"/>
          <w:sz w:val="24"/>
          <w:szCs w:val="24"/>
        </w:rPr>
        <w:t xml:space="preserve"> </w:t>
      </w:r>
      <w:r w:rsidRPr="00EC1C78">
        <w:rPr>
          <w:rFonts w:ascii="Times New Roman" w:hAnsi="Times New Roman" w:cs="Times New Roman"/>
          <w:sz w:val="24"/>
          <w:szCs w:val="24"/>
        </w:rPr>
        <w:t>Российской Федерации».</w:t>
      </w:r>
    </w:p>
    <w:p w:rsidR="000F702A" w:rsidRPr="000F702A" w:rsidRDefault="00474AA2" w:rsidP="000F7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FA5">
        <w:rPr>
          <w:rFonts w:ascii="Times New Roman" w:hAnsi="Times New Roman" w:cs="Times New Roman"/>
          <w:b/>
          <w:sz w:val="24"/>
          <w:szCs w:val="24"/>
        </w:rPr>
        <w:t>Организация проведения:</w:t>
      </w:r>
      <w:r w:rsidRPr="004D3D62">
        <w:rPr>
          <w:rFonts w:ascii="Times New Roman" w:hAnsi="Times New Roman" w:cs="Times New Roman"/>
          <w:sz w:val="24"/>
          <w:szCs w:val="24"/>
        </w:rPr>
        <w:t xml:space="preserve"> </w:t>
      </w:r>
      <w:r w:rsidR="000F702A" w:rsidRPr="000F702A">
        <w:rPr>
          <w:rFonts w:ascii="Times New Roman" w:hAnsi="Times New Roman" w:cs="Times New Roman"/>
          <w:sz w:val="24"/>
          <w:szCs w:val="24"/>
        </w:rPr>
        <w:t>Смотр-конкурс проводятся с сентября 2024 года по январь 2025 года.</w:t>
      </w:r>
    </w:p>
    <w:p w:rsidR="000F702A" w:rsidRPr="000F702A" w:rsidRDefault="000F702A" w:rsidP="000F7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702A">
        <w:rPr>
          <w:rFonts w:ascii="Times New Roman" w:hAnsi="Times New Roman" w:cs="Times New Roman"/>
          <w:sz w:val="24"/>
          <w:szCs w:val="24"/>
        </w:rPr>
        <w:t>I этап – отборочный районный, проводится в районах Санкт-Петербурга в период</w:t>
      </w:r>
    </w:p>
    <w:p w:rsidR="000F702A" w:rsidRPr="000F702A" w:rsidRDefault="000F702A" w:rsidP="000F7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702A">
        <w:rPr>
          <w:rFonts w:ascii="Times New Roman" w:hAnsi="Times New Roman" w:cs="Times New Roman"/>
          <w:sz w:val="24"/>
          <w:szCs w:val="24"/>
        </w:rPr>
        <w:t>с сентября по 15 декабря 2024 года</w:t>
      </w:r>
      <w:r w:rsidRPr="000F702A">
        <w:rPr>
          <w:rFonts w:ascii="Times New Roman" w:hAnsi="Times New Roman" w:cs="Times New Roman"/>
          <w:sz w:val="24"/>
          <w:szCs w:val="24"/>
        </w:rPr>
        <w:t>.</w:t>
      </w:r>
    </w:p>
    <w:p w:rsidR="000F702A" w:rsidRPr="000F702A" w:rsidRDefault="000F702A" w:rsidP="000F7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702A">
        <w:rPr>
          <w:rFonts w:ascii="Times New Roman" w:hAnsi="Times New Roman" w:cs="Times New Roman"/>
          <w:sz w:val="24"/>
          <w:szCs w:val="24"/>
        </w:rPr>
        <w:t>II этап – финальный региональный -</w:t>
      </w:r>
      <w:r w:rsidRPr="000F702A">
        <w:rPr>
          <w:rFonts w:ascii="Times New Roman" w:hAnsi="Times New Roman" w:cs="Times New Roman"/>
          <w:sz w:val="24"/>
          <w:szCs w:val="24"/>
        </w:rPr>
        <w:t xml:space="preserve"> </w:t>
      </w:r>
      <w:r w:rsidRPr="000F702A">
        <w:rPr>
          <w:rFonts w:ascii="Times New Roman" w:hAnsi="Times New Roman" w:cs="Times New Roman"/>
          <w:sz w:val="24"/>
          <w:szCs w:val="24"/>
        </w:rPr>
        <w:t>с 16 декабря по 31 января 2025 года</w:t>
      </w:r>
    </w:p>
    <w:p w:rsidR="000F702A" w:rsidRPr="000F702A" w:rsidRDefault="000F702A" w:rsidP="000F7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702A">
        <w:rPr>
          <w:rFonts w:ascii="Times New Roman" w:hAnsi="Times New Roman" w:cs="Times New Roman"/>
          <w:sz w:val="24"/>
          <w:szCs w:val="24"/>
        </w:rPr>
        <w:t>проводится на уровне Санкт-Петербурга.</w:t>
      </w:r>
    </w:p>
    <w:p w:rsidR="00C5021C" w:rsidRDefault="00C5021C"/>
    <w:sectPr w:rsidR="00C502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311"/>
    <w:rsid w:val="000F702A"/>
    <w:rsid w:val="00474AA2"/>
    <w:rsid w:val="00703793"/>
    <w:rsid w:val="009D1311"/>
    <w:rsid w:val="00A20AEC"/>
    <w:rsid w:val="00C5021C"/>
    <w:rsid w:val="00EC1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61E6BC-6828-41A1-9520-2F57414B1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4A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74AA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qFormat/>
    <w:rsid w:val="00474AA2"/>
    <w:rPr>
      <w:rFonts w:ascii="Calibri" w:eastAsia="Calibri" w:hAnsi="Calibri" w:cs="Times New Roman"/>
    </w:rPr>
  </w:style>
  <w:style w:type="character" w:customStyle="1" w:styleId="2">
    <w:name w:val="Основной текст (2)"/>
    <w:basedOn w:val="a0"/>
    <w:rsid w:val="00474A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Default">
    <w:name w:val="Default"/>
    <w:rsid w:val="00474A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2026-04-29T08:47:00Z</dcterms:created>
  <dcterms:modified xsi:type="dcterms:W3CDTF">2026-04-29T08:47:00Z</dcterms:modified>
</cp:coreProperties>
</file>