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CC" w:rsidRDefault="00F5087A" w:rsidP="00F5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87A">
        <w:rPr>
          <w:rFonts w:ascii="Times New Roman" w:hAnsi="Times New Roman" w:cs="Times New Roman"/>
          <w:b/>
          <w:sz w:val="24"/>
          <w:szCs w:val="24"/>
        </w:rPr>
        <w:t>Подведены итоги 41-й Открытой региональной детско-юношеской военно-спортивной Игры «Орленок» Санкт-Петербурга, посвященной 76-й годовщине Победы в Великой Отечественной войне 1941 – 1945 годов!</w:t>
      </w:r>
    </w:p>
    <w:p w:rsidR="00F5087A" w:rsidRDefault="00F5087A" w:rsidP="00450B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37" w:rsidRPr="00E33F37" w:rsidRDefault="00450BCD" w:rsidP="00450BC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EB2">
        <w:rPr>
          <w:rFonts w:ascii="Times New Roman" w:hAnsi="Times New Roman" w:cs="Times New Roman"/>
          <w:i/>
          <w:sz w:val="24"/>
          <w:szCs w:val="24"/>
        </w:rPr>
        <w:t>В Санкт-Петербурге</w:t>
      </w:r>
      <w:r>
        <w:rPr>
          <w:rFonts w:ascii="Times New Roman" w:hAnsi="Times New Roman" w:cs="Times New Roman"/>
          <w:i/>
          <w:sz w:val="24"/>
          <w:szCs w:val="24"/>
        </w:rPr>
        <w:t xml:space="preserve"> 15-27 апреля 2021 года состоялась 41-я Открытая региональная детско-юношеская военно-спортивная Игра «Орленок», посвященная</w:t>
      </w:r>
      <w:r w:rsidR="00E33F37" w:rsidRPr="00E33F37">
        <w:rPr>
          <w:rFonts w:ascii="Times New Roman" w:hAnsi="Times New Roman" w:cs="Times New Roman"/>
          <w:i/>
          <w:sz w:val="24"/>
          <w:szCs w:val="24"/>
        </w:rPr>
        <w:t xml:space="preserve"> 76-й годовщине Победы в Великой Отечественной войне 1941 – 1945 годов.</w:t>
      </w:r>
    </w:p>
    <w:p w:rsidR="00F5087A" w:rsidRDefault="00F5087A" w:rsidP="00450B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приняли участие 160 обучающихся в возрасте 15-17 лет, представляющих 16 образовательных учреждений из 12 районов города. </w:t>
      </w:r>
    </w:p>
    <w:p w:rsidR="00343BEF" w:rsidRDefault="00F5087A" w:rsidP="00450B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43BEF">
        <w:rPr>
          <w:rFonts w:ascii="Times New Roman" w:hAnsi="Times New Roman" w:cs="Times New Roman"/>
          <w:sz w:val="24"/>
          <w:szCs w:val="24"/>
        </w:rPr>
        <w:t xml:space="preserve">ребята соревновались в 12 видах программы, включающих в себя строевую, огневую, физическую, туристскую, медико-санитарную, военно-историческую подготовку, гражданскую оборону и правовые основы военной службы, подготовку воина-разведчика, а также психологическую подготовку к преодолению трудностей и выработке навыков по действию в экстремальных ситуациях. </w:t>
      </w:r>
    </w:p>
    <w:p w:rsidR="00343BEF" w:rsidRDefault="00343BEF" w:rsidP="00450B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3BEF" w:rsidTr="00343BEF">
        <w:trPr>
          <w:trHeight w:val="291"/>
        </w:trPr>
        <w:tc>
          <w:tcPr>
            <w:tcW w:w="4672" w:type="dxa"/>
            <w:vAlign w:val="center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673" w:type="dxa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sz w:val="24"/>
                <w:szCs w:val="24"/>
              </w:rPr>
              <w:t>ГБОУ СОШ № 484 Московского района</w:t>
            </w:r>
          </w:p>
        </w:tc>
      </w:tr>
      <w:tr w:rsidR="00343BEF" w:rsidTr="00343BEF">
        <w:tc>
          <w:tcPr>
            <w:tcW w:w="4672" w:type="dxa"/>
            <w:vAlign w:val="center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673" w:type="dxa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sz w:val="24"/>
                <w:szCs w:val="24"/>
              </w:rPr>
              <w:t>ГБОУ СОШ № 90 Выборгского района</w:t>
            </w:r>
          </w:p>
        </w:tc>
      </w:tr>
      <w:tr w:rsidR="00343BEF" w:rsidTr="00343BEF">
        <w:tc>
          <w:tcPr>
            <w:tcW w:w="4672" w:type="dxa"/>
            <w:vAlign w:val="center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4673" w:type="dxa"/>
          </w:tcPr>
          <w:p w:rsidR="00343BEF" w:rsidRPr="00343BEF" w:rsidRDefault="00343BEF" w:rsidP="00450BC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319 им. Героя РФ Д.А. Соловьева, ДЮЦ «Петергоф» </w:t>
            </w:r>
            <w:proofErr w:type="spellStart"/>
            <w:r w:rsidRPr="00343BEF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43B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5087A" w:rsidRDefault="00F5087A" w:rsidP="00450B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BEF" w:rsidRPr="005C2811" w:rsidRDefault="00343BEF" w:rsidP="00450BC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Руководство Центра патриотического воспитания и профилактической работы ГБОУ «Балтийский берег» выражает благодарность руководителям и участникам команд за подготовку и участие в </w:t>
      </w:r>
      <w:r w:rsidR="00D62EB2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«Орленке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»</w:t>
      </w: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343BEF" w:rsidRPr="005C2811" w:rsidRDefault="00343BEF" w:rsidP="00450BC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Поздравляем победителей и призеров!</w:t>
      </w:r>
    </w:p>
    <w:p w:rsidR="00343BEF" w:rsidRPr="00F5087A" w:rsidRDefault="00343BEF" w:rsidP="00F50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BEF" w:rsidRPr="00F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28"/>
    <w:rsid w:val="000F1ACC"/>
    <w:rsid w:val="00343BEF"/>
    <w:rsid w:val="00450BCD"/>
    <w:rsid w:val="00D62EB2"/>
    <w:rsid w:val="00DB5428"/>
    <w:rsid w:val="00E33F37"/>
    <w:rsid w:val="00F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555-39A0-414E-AFDF-FFA0BF8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43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2021-12-08T08:57:00Z</dcterms:created>
  <dcterms:modified xsi:type="dcterms:W3CDTF">2021-12-09T06:56:00Z</dcterms:modified>
</cp:coreProperties>
</file>